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110739" w14:textId="0A60426F" w:rsidR="0017507F" w:rsidRPr="00197ACF" w:rsidRDefault="0017507F" w:rsidP="0017507F">
      <w:pPr>
        <w:rPr>
          <w:rFonts w:asciiTheme="majorHAnsi" w:hAnsiTheme="majorHAnsi" w:cstheme="majorHAnsi"/>
          <w:lang w:val="en-US"/>
        </w:rPr>
      </w:pPr>
      <w:r w:rsidRPr="00197ACF">
        <w:rPr>
          <w:rFonts w:asciiTheme="majorHAnsi" w:hAnsiTheme="majorHAnsi" w:cstheme="majorHAnsi"/>
          <w:b/>
          <w:bCs/>
          <w:lang w:val="en-US"/>
        </w:rPr>
        <w:t>SỞ GIÁO DỤC VÀ ĐÀO TẠO TỈNH TRÀ VINH</w:t>
      </w:r>
      <w:r w:rsidRPr="00197ACF">
        <w:rPr>
          <w:rFonts w:asciiTheme="majorHAnsi" w:hAnsiTheme="majorHAnsi" w:cstheme="majorHAnsi"/>
          <w:lang w:val="en-US"/>
        </w:rPr>
        <w:br/>
      </w:r>
      <w:r w:rsidRPr="00197ACF">
        <w:rPr>
          <w:rFonts w:asciiTheme="majorHAnsi" w:hAnsiTheme="majorHAnsi" w:cstheme="majorHAnsi"/>
          <w:b/>
          <w:bCs/>
          <w:lang w:val="en-US"/>
        </w:rPr>
        <w:t>ĐỀ THI CHÍNH THỨC</w:t>
      </w:r>
      <w:r w:rsidRPr="00197ACF">
        <w:rPr>
          <w:rFonts w:asciiTheme="majorHAnsi" w:hAnsiTheme="majorHAnsi" w:cstheme="majorHAnsi"/>
          <w:lang w:val="en-US"/>
        </w:rPr>
        <w:br/>
        <w:t>(Đề thi gồm 02 trang, 02 phần)</w:t>
      </w:r>
    </w:p>
    <w:p w14:paraId="474EDFF6" w14:textId="77777777" w:rsidR="0017507F" w:rsidRPr="00197ACF" w:rsidRDefault="0017507F" w:rsidP="0017507F">
      <w:pPr>
        <w:rPr>
          <w:rFonts w:asciiTheme="majorHAnsi" w:hAnsiTheme="majorHAnsi" w:cstheme="majorHAnsi"/>
          <w:lang w:val="en-US"/>
        </w:rPr>
      </w:pPr>
      <w:r w:rsidRPr="00197ACF">
        <w:rPr>
          <w:rFonts w:asciiTheme="majorHAnsi" w:hAnsiTheme="majorHAnsi" w:cstheme="majorHAnsi"/>
          <w:b/>
          <w:bCs/>
          <w:lang w:val="en-US"/>
        </w:rPr>
        <w:t>KỲ THI TUYỂN SINH VÀO LỚP 10 THPT</w:t>
      </w:r>
      <w:r w:rsidRPr="00197ACF">
        <w:rPr>
          <w:rFonts w:asciiTheme="majorHAnsi" w:hAnsiTheme="majorHAnsi" w:cstheme="majorHAnsi"/>
          <w:lang w:val="en-US"/>
        </w:rPr>
        <w:br/>
      </w:r>
      <w:r w:rsidRPr="00197ACF">
        <w:rPr>
          <w:rFonts w:asciiTheme="majorHAnsi" w:hAnsiTheme="majorHAnsi" w:cstheme="majorHAnsi"/>
          <w:b/>
          <w:bCs/>
          <w:lang w:val="en-US"/>
        </w:rPr>
        <w:t>NĂM HỌC 2025–2026</w:t>
      </w:r>
      <w:r w:rsidRPr="00197ACF">
        <w:rPr>
          <w:rFonts w:asciiTheme="majorHAnsi" w:hAnsiTheme="majorHAnsi" w:cstheme="majorHAnsi"/>
          <w:lang w:val="en-US"/>
        </w:rPr>
        <w:br/>
      </w:r>
      <w:r w:rsidRPr="00197ACF">
        <w:rPr>
          <w:rFonts w:asciiTheme="majorHAnsi" w:hAnsiTheme="majorHAnsi" w:cstheme="majorHAnsi"/>
          <w:b/>
          <w:bCs/>
          <w:lang w:val="en-US"/>
        </w:rPr>
        <w:t>Môn: NGỮ VĂN</w:t>
      </w:r>
      <w:r w:rsidRPr="00197ACF">
        <w:rPr>
          <w:rFonts w:asciiTheme="majorHAnsi" w:hAnsiTheme="majorHAnsi" w:cstheme="majorHAnsi"/>
          <w:lang w:val="en-US"/>
        </w:rPr>
        <w:br/>
      </w:r>
      <w:r w:rsidRPr="00197ACF">
        <w:rPr>
          <w:rFonts w:asciiTheme="majorHAnsi" w:hAnsiTheme="majorHAnsi" w:cstheme="majorHAnsi"/>
          <w:b/>
          <w:bCs/>
          <w:lang w:val="en-US"/>
        </w:rPr>
        <w:t>Thời gian: 120 phút (không kể thời gian giao đề)</w:t>
      </w:r>
    </w:p>
    <w:p w14:paraId="75E6F489" w14:textId="4F7852C6" w:rsidR="0017507F" w:rsidRPr="00197ACF" w:rsidRDefault="0017507F" w:rsidP="0017507F">
      <w:pPr>
        <w:rPr>
          <w:rFonts w:asciiTheme="majorHAnsi" w:hAnsiTheme="majorHAnsi" w:cstheme="majorHAnsi"/>
          <w:lang w:val="en-US"/>
        </w:rPr>
      </w:pPr>
      <w:r w:rsidRPr="00197ACF">
        <w:rPr>
          <w:rFonts w:asciiTheme="majorHAnsi" w:hAnsiTheme="majorHAnsi" w:cstheme="majorHAnsi"/>
          <w:b/>
          <w:bCs/>
          <w:lang w:val="en-US"/>
        </w:rPr>
        <w:t>I. PHẦN ĐỌC (4,0 điểm)</w:t>
      </w:r>
    </w:p>
    <w:p w14:paraId="38401F29" w14:textId="77777777" w:rsidR="0017507F" w:rsidRPr="00197ACF" w:rsidRDefault="0017507F" w:rsidP="0017507F">
      <w:pPr>
        <w:rPr>
          <w:rFonts w:asciiTheme="majorHAnsi" w:hAnsiTheme="majorHAnsi" w:cstheme="majorHAnsi"/>
          <w:lang w:val="en-US"/>
        </w:rPr>
      </w:pPr>
      <w:r w:rsidRPr="00197ACF">
        <w:rPr>
          <w:rFonts w:asciiTheme="majorHAnsi" w:hAnsiTheme="majorHAnsi" w:cstheme="majorHAnsi"/>
          <w:b/>
          <w:bCs/>
          <w:lang w:val="en-US"/>
        </w:rPr>
        <w:t>Đọc bài thơ sau và thực hiện các yêu cầu:</w:t>
      </w:r>
    </w:p>
    <w:p w14:paraId="0EF8373F" w14:textId="77777777" w:rsidR="0017507F" w:rsidRPr="00197ACF" w:rsidRDefault="0017507F" w:rsidP="0017507F">
      <w:pPr>
        <w:rPr>
          <w:rFonts w:asciiTheme="majorHAnsi" w:hAnsiTheme="majorHAnsi" w:cstheme="majorHAnsi"/>
          <w:lang w:val="en-US"/>
        </w:rPr>
      </w:pPr>
      <w:r w:rsidRPr="00197ACF">
        <w:rPr>
          <w:rFonts w:asciiTheme="majorHAnsi" w:hAnsiTheme="majorHAnsi" w:cstheme="majorHAnsi"/>
          <w:b/>
          <w:bCs/>
          <w:lang w:val="en-US"/>
        </w:rPr>
        <w:t>SÔNG VINH</w:t>
      </w:r>
      <w:r w:rsidRPr="00197ACF">
        <w:rPr>
          <w:rFonts w:asciiTheme="majorHAnsi" w:hAnsiTheme="majorHAnsi" w:cstheme="majorHAnsi"/>
          <w:lang w:val="en-US"/>
        </w:rPr>
        <w:br/>
        <w:t>Chưa xanh hết mình, sông đã đục</w:t>
      </w:r>
      <w:r w:rsidRPr="00197ACF">
        <w:rPr>
          <w:rFonts w:asciiTheme="majorHAnsi" w:hAnsiTheme="majorHAnsi" w:cstheme="majorHAnsi"/>
          <w:lang w:val="en-US"/>
        </w:rPr>
        <w:br/>
        <w:t>Chưa mềm như lụa, sông đã rác</w:t>
      </w:r>
    </w:p>
    <w:p w14:paraId="636C2D13" w14:textId="77777777" w:rsidR="0017507F" w:rsidRPr="00197ACF" w:rsidRDefault="0017507F" w:rsidP="0017507F">
      <w:pPr>
        <w:rPr>
          <w:rFonts w:asciiTheme="majorHAnsi" w:hAnsiTheme="majorHAnsi" w:cstheme="majorHAnsi"/>
          <w:lang w:val="en-US"/>
        </w:rPr>
      </w:pPr>
      <w:r w:rsidRPr="00197ACF">
        <w:rPr>
          <w:rFonts w:asciiTheme="majorHAnsi" w:hAnsiTheme="majorHAnsi" w:cstheme="majorHAnsi"/>
          <w:lang w:val="en-US"/>
        </w:rPr>
        <w:t>Tấm ván thiên sấp ngửa</w:t>
      </w:r>
      <w:r w:rsidRPr="00197ACF">
        <w:rPr>
          <w:rFonts w:asciiTheme="majorHAnsi" w:hAnsiTheme="majorHAnsi" w:cstheme="majorHAnsi"/>
          <w:lang w:val="en-US"/>
        </w:rPr>
        <w:br/>
        <w:t>Xác chó mèo trương phình</w:t>
      </w:r>
      <w:r w:rsidRPr="00197ACF">
        <w:rPr>
          <w:rFonts w:asciiTheme="majorHAnsi" w:hAnsiTheme="majorHAnsi" w:cstheme="majorHAnsi"/>
          <w:lang w:val="en-US"/>
        </w:rPr>
        <w:br/>
        <w:t>Dập dềnh váng nước.</w:t>
      </w:r>
    </w:p>
    <w:p w14:paraId="480A0CCA" w14:textId="77777777" w:rsidR="0017507F" w:rsidRPr="00197ACF" w:rsidRDefault="0017507F" w:rsidP="0017507F">
      <w:pPr>
        <w:rPr>
          <w:rFonts w:asciiTheme="majorHAnsi" w:hAnsiTheme="majorHAnsi" w:cstheme="majorHAnsi"/>
          <w:lang w:val="en-US"/>
        </w:rPr>
      </w:pPr>
      <w:r w:rsidRPr="00197ACF">
        <w:rPr>
          <w:rFonts w:asciiTheme="majorHAnsi" w:hAnsiTheme="majorHAnsi" w:cstheme="majorHAnsi"/>
          <w:lang w:val="en-US"/>
        </w:rPr>
        <w:t>Người ta đổ xuống sông</w:t>
      </w:r>
      <w:r w:rsidRPr="00197ACF">
        <w:rPr>
          <w:rFonts w:asciiTheme="majorHAnsi" w:hAnsiTheme="majorHAnsi" w:cstheme="majorHAnsi"/>
          <w:lang w:val="en-US"/>
        </w:rPr>
        <w:br/>
        <w:t>Tất cả những gì có thể</w:t>
      </w:r>
      <w:r w:rsidRPr="00197ACF">
        <w:rPr>
          <w:rFonts w:asciiTheme="majorHAnsi" w:hAnsiTheme="majorHAnsi" w:cstheme="majorHAnsi"/>
          <w:lang w:val="en-US"/>
        </w:rPr>
        <w:br/>
        <w:t>Sông buốt tê những mũi kim người.</w:t>
      </w:r>
    </w:p>
    <w:p w14:paraId="449987E2" w14:textId="77777777" w:rsidR="0017507F" w:rsidRPr="00197ACF" w:rsidRDefault="0017507F" w:rsidP="0017507F">
      <w:pPr>
        <w:rPr>
          <w:rFonts w:asciiTheme="majorHAnsi" w:hAnsiTheme="majorHAnsi" w:cstheme="majorHAnsi"/>
          <w:lang w:val="en-US"/>
        </w:rPr>
      </w:pPr>
      <w:r w:rsidRPr="00197ACF">
        <w:rPr>
          <w:rFonts w:asciiTheme="majorHAnsi" w:hAnsiTheme="majorHAnsi" w:cstheme="majorHAnsi"/>
          <w:lang w:val="en-US"/>
        </w:rPr>
        <w:t>Sông buốt tê qua làng, qua phố</w:t>
      </w:r>
      <w:r w:rsidRPr="00197ACF">
        <w:rPr>
          <w:rFonts w:asciiTheme="majorHAnsi" w:hAnsiTheme="majorHAnsi" w:cstheme="majorHAnsi"/>
          <w:lang w:val="en-US"/>
        </w:rPr>
        <w:br/>
        <w:t>Sông buốt tê qua đồng, qua chợ</w:t>
      </w:r>
      <w:r w:rsidRPr="00197ACF">
        <w:rPr>
          <w:rFonts w:asciiTheme="majorHAnsi" w:hAnsiTheme="majorHAnsi" w:cstheme="majorHAnsi"/>
          <w:lang w:val="en-US"/>
        </w:rPr>
        <w:br/>
        <w:t>Phù sa kín kịt đen</w:t>
      </w:r>
      <w:r w:rsidRPr="00197ACF">
        <w:rPr>
          <w:rFonts w:asciiTheme="majorHAnsi" w:hAnsiTheme="majorHAnsi" w:cstheme="majorHAnsi"/>
          <w:lang w:val="en-US"/>
        </w:rPr>
        <w:br/>
        <w:t>Quyện gương mặt lấm lem của những em bé vạn chài ra biển.</w:t>
      </w:r>
    </w:p>
    <w:p w14:paraId="50FED586" w14:textId="77777777" w:rsidR="0017507F" w:rsidRPr="00197ACF" w:rsidRDefault="0017507F" w:rsidP="0017507F">
      <w:pPr>
        <w:rPr>
          <w:rFonts w:asciiTheme="majorHAnsi" w:hAnsiTheme="majorHAnsi" w:cstheme="majorHAnsi"/>
          <w:lang w:val="en-US"/>
        </w:rPr>
      </w:pPr>
      <w:r w:rsidRPr="00197ACF">
        <w:rPr>
          <w:rFonts w:asciiTheme="majorHAnsi" w:hAnsiTheme="majorHAnsi" w:cstheme="majorHAnsi"/>
          <w:lang w:val="en-US"/>
        </w:rPr>
        <w:t>Ta đi ngược dòng sông</w:t>
      </w:r>
      <w:r w:rsidRPr="00197ACF">
        <w:rPr>
          <w:rFonts w:asciiTheme="majorHAnsi" w:hAnsiTheme="majorHAnsi" w:cstheme="majorHAnsi"/>
          <w:lang w:val="en-US"/>
        </w:rPr>
        <w:br/>
        <w:t>Cằn cỗi và đơn độc</w:t>
      </w:r>
      <w:r w:rsidRPr="00197ACF">
        <w:rPr>
          <w:rFonts w:asciiTheme="majorHAnsi" w:hAnsiTheme="majorHAnsi" w:cstheme="majorHAnsi"/>
          <w:lang w:val="en-US"/>
        </w:rPr>
        <w:br/>
        <w:t>Nửa muốn chìm thật sâu vào đất</w:t>
      </w:r>
      <w:r w:rsidRPr="00197ACF">
        <w:rPr>
          <w:rFonts w:asciiTheme="majorHAnsi" w:hAnsiTheme="majorHAnsi" w:cstheme="majorHAnsi"/>
          <w:lang w:val="en-US"/>
        </w:rPr>
        <w:br/>
        <w:t>Nửa muốn cuộn lên xé rác nhìn trời.</w:t>
      </w:r>
    </w:p>
    <w:p w14:paraId="5B524926" w14:textId="77777777" w:rsidR="0017507F" w:rsidRPr="00197ACF" w:rsidRDefault="0017507F" w:rsidP="0017507F">
      <w:pPr>
        <w:rPr>
          <w:rFonts w:asciiTheme="majorHAnsi" w:hAnsiTheme="majorHAnsi" w:cstheme="majorHAnsi"/>
          <w:lang w:val="en-US"/>
        </w:rPr>
      </w:pPr>
      <w:r w:rsidRPr="00197ACF">
        <w:rPr>
          <w:rFonts w:asciiTheme="majorHAnsi" w:hAnsiTheme="majorHAnsi" w:cstheme="majorHAnsi"/>
          <w:i/>
          <w:iCs/>
          <w:lang w:val="en-US"/>
        </w:rPr>
        <w:t>(Vũ Toàn – in trong Tạp chí Nhà văn, số 1.2012, tr.11)</w:t>
      </w:r>
    </w:p>
    <w:p w14:paraId="1E040498" w14:textId="0F2587BA" w:rsidR="0017507F" w:rsidRPr="00197ACF" w:rsidRDefault="0017507F" w:rsidP="0017507F">
      <w:pPr>
        <w:rPr>
          <w:rFonts w:asciiTheme="majorHAnsi" w:hAnsiTheme="majorHAnsi" w:cstheme="majorHAnsi"/>
          <w:lang w:val="en-US"/>
        </w:rPr>
      </w:pPr>
      <w:r w:rsidRPr="00197ACF">
        <w:rPr>
          <w:rFonts w:asciiTheme="majorHAnsi" w:hAnsiTheme="majorHAnsi" w:cstheme="majorHAnsi"/>
          <w:b/>
          <w:bCs/>
          <w:lang w:val="en-US"/>
        </w:rPr>
        <w:t>Câu 1 (0,5 điểm):</w:t>
      </w:r>
      <w:r w:rsidRPr="00197ACF">
        <w:rPr>
          <w:rFonts w:asciiTheme="majorHAnsi" w:hAnsiTheme="majorHAnsi" w:cstheme="majorHAnsi"/>
          <w:lang w:val="en-US"/>
        </w:rPr>
        <w:br/>
        <w:t>Xác định thể thơ của bài thơ trên.</w:t>
      </w:r>
    </w:p>
    <w:p w14:paraId="1B310FF7" w14:textId="77777777" w:rsidR="0017507F" w:rsidRPr="00197ACF" w:rsidRDefault="0017507F" w:rsidP="0017507F">
      <w:pPr>
        <w:rPr>
          <w:rFonts w:asciiTheme="majorHAnsi" w:hAnsiTheme="majorHAnsi" w:cstheme="majorHAnsi"/>
          <w:lang w:val="en-US"/>
        </w:rPr>
      </w:pPr>
      <w:r w:rsidRPr="00197ACF">
        <w:rPr>
          <w:rFonts w:asciiTheme="majorHAnsi" w:hAnsiTheme="majorHAnsi" w:cstheme="majorHAnsi"/>
          <w:b/>
          <w:bCs/>
          <w:lang w:val="en-US"/>
        </w:rPr>
        <w:t>Câu 2 (0,5 điểm):</w:t>
      </w:r>
      <w:r w:rsidRPr="00197ACF">
        <w:rPr>
          <w:rFonts w:asciiTheme="majorHAnsi" w:hAnsiTheme="majorHAnsi" w:cstheme="majorHAnsi"/>
          <w:lang w:val="en-US"/>
        </w:rPr>
        <w:br/>
        <w:t>Tìm hai hình ảnh diễn tả thực trạng ô nhiễm của dòng sông trong bài thơ trên.</w:t>
      </w:r>
    </w:p>
    <w:p w14:paraId="443E3AEA" w14:textId="77777777" w:rsidR="0017507F" w:rsidRPr="00197ACF" w:rsidRDefault="0017507F" w:rsidP="0017507F">
      <w:pPr>
        <w:rPr>
          <w:rFonts w:asciiTheme="majorHAnsi" w:hAnsiTheme="majorHAnsi" w:cstheme="majorHAnsi"/>
          <w:lang w:val="en-US"/>
        </w:rPr>
      </w:pPr>
      <w:r w:rsidRPr="00197ACF">
        <w:rPr>
          <w:rFonts w:asciiTheme="majorHAnsi" w:hAnsiTheme="majorHAnsi" w:cstheme="majorHAnsi"/>
          <w:b/>
          <w:bCs/>
          <w:lang w:val="en-US"/>
        </w:rPr>
        <w:t>Câu 3 (1,0 điểm):</w:t>
      </w:r>
      <w:r w:rsidRPr="00197ACF">
        <w:rPr>
          <w:rFonts w:asciiTheme="majorHAnsi" w:hAnsiTheme="majorHAnsi" w:cstheme="majorHAnsi"/>
          <w:lang w:val="en-US"/>
        </w:rPr>
        <w:br/>
        <w:t xml:space="preserve">Hai câu thơ cuối: </w:t>
      </w:r>
      <w:r w:rsidRPr="00197ACF">
        <w:rPr>
          <w:rFonts w:asciiTheme="majorHAnsi" w:hAnsiTheme="majorHAnsi" w:cstheme="majorHAnsi"/>
          <w:i/>
          <w:iCs/>
          <w:lang w:val="en-US"/>
        </w:rPr>
        <w:t>“Nửa muốn chìm thật sâu vào đất / Nửa muốn cuộn lên xé rác nhìn trời”</w:t>
      </w:r>
      <w:r w:rsidRPr="00197ACF">
        <w:rPr>
          <w:rFonts w:asciiTheme="majorHAnsi" w:hAnsiTheme="majorHAnsi" w:cstheme="majorHAnsi"/>
          <w:lang w:val="en-US"/>
        </w:rPr>
        <w:t xml:space="preserve"> giúp em hiểu được tâm trạng gì của nhân vật trữ tình?</w:t>
      </w:r>
    </w:p>
    <w:p w14:paraId="22670817" w14:textId="77777777" w:rsidR="0017507F" w:rsidRPr="00197ACF" w:rsidRDefault="0017507F" w:rsidP="0017507F">
      <w:pPr>
        <w:rPr>
          <w:rFonts w:asciiTheme="majorHAnsi" w:hAnsiTheme="majorHAnsi" w:cstheme="majorHAnsi"/>
          <w:lang w:val="en-US"/>
        </w:rPr>
      </w:pPr>
      <w:r w:rsidRPr="00197ACF">
        <w:rPr>
          <w:rFonts w:asciiTheme="majorHAnsi" w:hAnsiTheme="majorHAnsi" w:cstheme="majorHAnsi"/>
          <w:b/>
          <w:bCs/>
          <w:lang w:val="en-US"/>
        </w:rPr>
        <w:t>Câu 4 (1,0 điểm):</w:t>
      </w:r>
      <w:r w:rsidRPr="00197ACF">
        <w:rPr>
          <w:rFonts w:asciiTheme="majorHAnsi" w:hAnsiTheme="majorHAnsi" w:cstheme="majorHAnsi"/>
          <w:lang w:val="en-US"/>
        </w:rPr>
        <w:br/>
        <w:t>Phân tích hiệu quả sử dụng của hai từ tượng hình “trương phình”, “dập dềnh” trong khổ thơ:</w:t>
      </w:r>
    </w:p>
    <w:p w14:paraId="65AE0F1A" w14:textId="77777777" w:rsidR="0017507F" w:rsidRPr="00197ACF" w:rsidRDefault="0017507F" w:rsidP="0017507F">
      <w:pPr>
        <w:rPr>
          <w:rFonts w:asciiTheme="majorHAnsi" w:hAnsiTheme="majorHAnsi" w:cstheme="majorHAnsi"/>
          <w:lang w:val="en-US"/>
        </w:rPr>
      </w:pPr>
      <w:r w:rsidRPr="00197ACF">
        <w:rPr>
          <w:rFonts w:asciiTheme="majorHAnsi" w:hAnsiTheme="majorHAnsi" w:cstheme="majorHAnsi"/>
          <w:lang w:val="en-US"/>
        </w:rPr>
        <w:t>Tấm ván thiên sấp ngửa</w:t>
      </w:r>
      <w:r w:rsidRPr="00197ACF">
        <w:rPr>
          <w:rFonts w:asciiTheme="majorHAnsi" w:hAnsiTheme="majorHAnsi" w:cstheme="majorHAnsi"/>
          <w:lang w:val="en-US"/>
        </w:rPr>
        <w:br/>
        <w:t>Xác chó mèo trương phình</w:t>
      </w:r>
      <w:r w:rsidRPr="00197ACF">
        <w:rPr>
          <w:rFonts w:asciiTheme="majorHAnsi" w:hAnsiTheme="majorHAnsi" w:cstheme="majorHAnsi"/>
          <w:lang w:val="en-US"/>
        </w:rPr>
        <w:br/>
        <w:t>Dập dềnh váng nước.</w:t>
      </w:r>
    </w:p>
    <w:p w14:paraId="618653DA" w14:textId="77777777" w:rsidR="0017507F" w:rsidRPr="00197ACF" w:rsidRDefault="0017507F" w:rsidP="0017507F">
      <w:pPr>
        <w:rPr>
          <w:rFonts w:asciiTheme="majorHAnsi" w:hAnsiTheme="majorHAnsi" w:cstheme="majorHAnsi"/>
          <w:lang w:val="en-US"/>
        </w:rPr>
      </w:pPr>
      <w:r w:rsidRPr="00197ACF">
        <w:rPr>
          <w:rFonts w:asciiTheme="majorHAnsi" w:hAnsiTheme="majorHAnsi" w:cstheme="majorHAnsi"/>
          <w:b/>
          <w:bCs/>
          <w:lang w:val="en-US"/>
        </w:rPr>
        <w:t>Câu 5 (1,0 điểm):</w:t>
      </w:r>
      <w:r w:rsidRPr="00197ACF">
        <w:rPr>
          <w:rFonts w:asciiTheme="majorHAnsi" w:hAnsiTheme="majorHAnsi" w:cstheme="majorHAnsi"/>
          <w:lang w:val="en-US"/>
        </w:rPr>
        <w:br/>
        <w:t>Qua bài thơ trên, em hãy rút ra một thông điệp có ý nghĩa nhất đối với bản thân.</w:t>
      </w:r>
    </w:p>
    <w:p w14:paraId="68023C35" w14:textId="4F824480" w:rsidR="0017507F" w:rsidRPr="00197ACF" w:rsidRDefault="0017507F" w:rsidP="0017507F">
      <w:pPr>
        <w:rPr>
          <w:rFonts w:asciiTheme="majorHAnsi" w:hAnsiTheme="majorHAnsi" w:cstheme="majorHAnsi"/>
          <w:lang w:val="en-US"/>
        </w:rPr>
      </w:pPr>
      <w:r w:rsidRPr="00197ACF">
        <w:rPr>
          <w:rFonts w:asciiTheme="majorHAnsi" w:hAnsiTheme="majorHAnsi" w:cstheme="majorHAnsi"/>
          <w:b/>
          <w:bCs/>
          <w:lang w:val="en-US"/>
        </w:rPr>
        <w:lastRenderedPageBreak/>
        <w:t>II. PHẦN VIẾT (6,0 điểm)</w:t>
      </w:r>
    </w:p>
    <w:p w14:paraId="38CC99F1" w14:textId="77777777" w:rsidR="0017507F" w:rsidRPr="00197ACF" w:rsidRDefault="0017507F" w:rsidP="0017507F">
      <w:pPr>
        <w:rPr>
          <w:rFonts w:asciiTheme="majorHAnsi" w:hAnsiTheme="majorHAnsi" w:cstheme="majorHAnsi"/>
          <w:lang w:val="en-US"/>
        </w:rPr>
      </w:pPr>
      <w:r w:rsidRPr="00197ACF">
        <w:rPr>
          <w:rFonts w:asciiTheme="majorHAnsi" w:hAnsiTheme="majorHAnsi" w:cstheme="majorHAnsi"/>
          <w:b/>
          <w:bCs/>
          <w:lang w:val="en-US"/>
        </w:rPr>
        <w:t>Câu 1 (2,0 điểm):</w:t>
      </w:r>
      <w:r w:rsidRPr="00197ACF">
        <w:rPr>
          <w:rFonts w:asciiTheme="majorHAnsi" w:hAnsiTheme="majorHAnsi" w:cstheme="majorHAnsi"/>
          <w:lang w:val="en-US"/>
        </w:rPr>
        <w:br/>
        <w:t>Viết một đoạn văn (khoảng 200 chữ) phân tích mạch cảm xúc của bài thơ “Sông Vinh” được nêu ở phần Đọc.</w:t>
      </w:r>
    </w:p>
    <w:p w14:paraId="1C3A807B" w14:textId="77777777" w:rsidR="0017507F" w:rsidRPr="00197ACF" w:rsidRDefault="0017507F" w:rsidP="0017507F">
      <w:pPr>
        <w:rPr>
          <w:rFonts w:asciiTheme="majorHAnsi" w:hAnsiTheme="majorHAnsi" w:cstheme="majorHAnsi"/>
          <w:lang w:val="en-US"/>
        </w:rPr>
      </w:pPr>
      <w:r w:rsidRPr="00197ACF">
        <w:rPr>
          <w:rFonts w:asciiTheme="majorHAnsi" w:hAnsiTheme="majorHAnsi" w:cstheme="majorHAnsi"/>
          <w:b/>
          <w:bCs/>
          <w:lang w:val="en-US"/>
        </w:rPr>
        <w:t>Câu 2 (4,0 điểm):</w:t>
      </w:r>
      <w:r w:rsidRPr="00197ACF">
        <w:rPr>
          <w:rFonts w:asciiTheme="majorHAnsi" w:hAnsiTheme="majorHAnsi" w:cstheme="majorHAnsi"/>
          <w:lang w:val="en-US"/>
        </w:rPr>
        <w:br/>
        <w:t xml:space="preserve">Hiện nay, nước ta thời gian gần đây có nhiều vụ </w:t>
      </w:r>
      <w:r w:rsidRPr="00197ACF">
        <w:rPr>
          <w:rFonts w:asciiTheme="majorHAnsi" w:hAnsiTheme="majorHAnsi" w:cstheme="majorHAnsi"/>
          <w:b/>
          <w:bCs/>
          <w:lang w:val="en-US"/>
        </w:rPr>
        <w:t>ngộ độc thực phẩm trong trường học và ngoài cộng đồng</w:t>
      </w:r>
      <w:r w:rsidRPr="00197ACF">
        <w:rPr>
          <w:rFonts w:asciiTheme="majorHAnsi" w:hAnsiTheme="majorHAnsi" w:cstheme="majorHAnsi"/>
          <w:lang w:val="en-US"/>
        </w:rPr>
        <w:t xml:space="preserve">; đã có nhiều trường hợp người dân phải nhập viện vì sử dụng </w:t>
      </w:r>
      <w:r w:rsidRPr="00197ACF">
        <w:rPr>
          <w:rFonts w:asciiTheme="majorHAnsi" w:hAnsiTheme="majorHAnsi" w:cstheme="majorHAnsi"/>
          <w:b/>
          <w:bCs/>
          <w:lang w:val="en-US"/>
        </w:rPr>
        <w:t>thực phẩm kém an toàn</w:t>
      </w:r>
      <w:r w:rsidRPr="00197ACF">
        <w:rPr>
          <w:rFonts w:asciiTheme="majorHAnsi" w:hAnsiTheme="majorHAnsi" w:cstheme="majorHAnsi"/>
          <w:lang w:val="en-US"/>
        </w:rPr>
        <w:t xml:space="preserve">; đó là bằng chứng về </w:t>
      </w:r>
      <w:r w:rsidRPr="00197ACF">
        <w:rPr>
          <w:rFonts w:asciiTheme="majorHAnsi" w:hAnsiTheme="majorHAnsi" w:cstheme="majorHAnsi"/>
          <w:b/>
          <w:bCs/>
          <w:lang w:val="en-US"/>
        </w:rPr>
        <w:t>tình trạng “thực phẩm bẩn” đe dọa đến sức khỏe và tính mạng con người</w:t>
      </w:r>
      <w:r w:rsidRPr="00197ACF">
        <w:rPr>
          <w:rFonts w:asciiTheme="majorHAnsi" w:hAnsiTheme="majorHAnsi" w:cstheme="majorHAnsi"/>
          <w:lang w:val="en-US"/>
        </w:rPr>
        <w:t>.</w:t>
      </w:r>
      <w:r w:rsidRPr="00197ACF">
        <w:rPr>
          <w:rFonts w:asciiTheme="majorHAnsi" w:hAnsiTheme="majorHAnsi" w:cstheme="majorHAnsi"/>
          <w:lang w:val="en-US"/>
        </w:rPr>
        <w:br/>
        <w:t>Hãy viết một bài văn nghị luận (khoảng 600 chữ) trình bày suy nghĩ của em về hiện tượng nêu trên.</w:t>
      </w:r>
    </w:p>
    <w:p w14:paraId="6E52D6C6" w14:textId="19693873" w:rsidR="0017507F" w:rsidRPr="00197ACF" w:rsidRDefault="0017507F" w:rsidP="0017507F">
      <w:pPr>
        <w:jc w:val="center"/>
        <w:rPr>
          <w:rFonts w:asciiTheme="majorHAnsi" w:hAnsiTheme="majorHAnsi" w:cstheme="majorHAnsi"/>
          <w:lang w:val="en-US"/>
        </w:rPr>
      </w:pPr>
      <w:r w:rsidRPr="00197ACF">
        <w:rPr>
          <w:rFonts w:asciiTheme="majorHAnsi" w:hAnsiTheme="majorHAnsi" w:cstheme="majorHAnsi"/>
          <w:b/>
          <w:bCs/>
          <w:lang w:val="en-US"/>
        </w:rPr>
        <w:t>— HẾT —</w:t>
      </w:r>
    </w:p>
    <w:p w14:paraId="7B06494F" w14:textId="77777777" w:rsidR="0017507F" w:rsidRPr="00197ACF" w:rsidRDefault="0017507F" w:rsidP="0017507F">
      <w:pPr>
        <w:rPr>
          <w:rFonts w:asciiTheme="majorHAnsi" w:hAnsiTheme="majorHAnsi" w:cstheme="majorHAnsi"/>
          <w:i/>
          <w:iCs/>
          <w:lang w:val="en-US"/>
        </w:rPr>
      </w:pPr>
      <w:r w:rsidRPr="00197ACF">
        <w:rPr>
          <w:rFonts w:asciiTheme="majorHAnsi" w:hAnsiTheme="majorHAnsi" w:cstheme="majorHAnsi"/>
          <w:i/>
          <w:iCs/>
          <w:lang w:val="en-US"/>
        </w:rPr>
        <w:t>Thí sinh KHÔNG được sử dụng tài liệu.</w:t>
      </w:r>
      <w:r w:rsidRPr="00197ACF">
        <w:rPr>
          <w:rFonts w:asciiTheme="majorHAnsi" w:hAnsiTheme="majorHAnsi" w:cstheme="majorHAnsi"/>
          <w:i/>
          <w:iCs/>
          <w:lang w:val="en-US"/>
        </w:rPr>
        <w:br/>
        <w:t>Giám thị KHÔNG giải thích gì thêm.</w:t>
      </w:r>
    </w:p>
    <w:p w14:paraId="5841B15B" w14:textId="54E322CD" w:rsidR="00197ACF" w:rsidRPr="00197ACF" w:rsidRDefault="00197ACF">
      <w:pPr>
        <w:rPr>
          <w:rFonts w:asciiTheme="majorHAnsi" w:hAnsiTheme="majorHAnsi" w:cstheme="majorHAnsi"/>
          <w:b/>
          <w:bCs/>
          <w:lang w:val="en-US"/>
        </w:rPr>
      </w:pPr>
      <w:r w:rsidRPr="00197ACF">
        <w:rPr>
          <w:rFonts w:asciiTheme="majorHAnsi" w:hAnsiTheme="majorHAnsi" w:cstheme="majorHAnsi"/>
          <w:b/>
          <w:bCs/>
          <w:lang w:val="en-US"/>
        </w:rPr>
        <w:br w:type="pag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06"/>
        <w:gridCol w:w="4857"/>
      </w:tblGrid>
      <w:tr w:rsidR="00197ACF" w:rsidRPr="00197ACF" w14:paraId="7FFBCE90" w14:textId="77777777" w:rsidTr="00197ACF">
        <w:tc>
          <w:tcPr>
            <w:tcW w:w="4106" w:type="dxa"/>
          </w:tcPr>
          <w:p w14:paraId="245AB7FA" w14:textId="77777777" w:rsidR="00197ACF" w:rsidRPr="00197ACF" w:rsidRDefault="00197ACF" w:rsidP="00197ACF">
            <w:pPr>
              <w:spacing w:after="160" w:line="259" w:lineRule="auto"/>
              <w:rPr>
                <w:rFonts w:asciiTheme="majorHAnsi" w:hAnsiTheme="majorHAnsi" w:cstheme="majorHAnsi"/>
                <w:lang w:val="en-US"/>
              </w:rPr>
            </w:pPr>
            <w:r w:rsidRPr="00197ACF">
              <w:rPr>
                <w:rFonts w:asciiTheme="majorHAnsi" w:hAnsiTheme="majorHAnsi" w:cstheme="majorHAnsi"/>
                <w:lang w:val="en-US"/>
              </w:rPr>
              <w:lastRenderedPageBreak/>
              <w:t>SỞ GIÁO DỤC VÀ ĐÀO TẠO</w:t>
            </w:r>
          </w:p>
          <w:p w14:paraId="4750A8F8" w14:textId="77777777" w:rsidR="00197ACF" w:rsidRPr="00197ACF" w:rsidRDefault="00197ACF" w:rsidP="00197ACF">
            <w:pPr>
              <w:spacing w:after="160" w:line="259" w:lineRule="auto"/>
              <w:rPr>
                <w:rFonts w:asciiTheme="majorHAnsi" w:hAnsiTheme="majorHAnsi" w:cstheme="majorHAnsi"/>
                <w:lang w:val="en-US"/>
              </w:rPr>
            </w:pPr>
            <w:r w:rsidRPr="00197ACF">
              <w:rPr>
                <w:rFonts w:asciiTheme="majorHAnsi" w:hAnsiTheme="majorHAnsi" w:cstheme="majorHAnsi"/>
                <w:lang w:val="en-US"/>
              </w:rPr>
              <w:t>TỈNH TRÀ VINH</w:t>
            </w:r>
          </w:p>
          <w:p w14:paraId="7C6EFFF1" w14:textId="77777777" w:rsidR="00197ACF" w:rsidRPr="00197ACF" w:rsidRDefault="00197ACF" w:rsidP="00197ACF">
            <w:pPr>
              <w:spacing w:after="160" w:line="259" w:lineRule="auto"/>
              <w:rPr>
                <w:rFonts w:asciiTheme="majorHAnsi" w:hAnsiTheme="majorHAnsi" w:cstheme="majorHAnsi"/>
                <w:lang w:val="en-US"/>
              </w:rPr>
            </w:pPr>
          </w:p>
        </w:tc>
        <w:tc>
          <w:tcPr>
            <w:tcW w:w="4857" w:type="dxa"/>
            <w:hideMark/>
          </w:tcPr>
          <w:p w14:paraId="495DB630" w14:textId="77777777" w:rsidR="00197ACF" w:rsidRPr="00197ACF" w:rsidRDefault="00197ACF" w:rsidP="00197ACF">
            <w:pPr>
              <w:spacing w:after="160" w:line="259" w:lineRule="auto"/>
              <w:rPr>
                <w:rFonts w:asciiTheme="majorHAnsi" w:hAnsiTheme="majorHAnsi" w:cstheme="majorHAnsi"/>
                <w:lang w:val="en-US"/>
              </w:rPr>
            </w:pPr>
            <w:r w:rsidRPr="00197ACF">
              <w:rPr>
                <w:rFonts w:asciiTheme="majorHAnsi" w:hAnsiTheme="majorHAnsi" w:cstheme="majorHAnsi"/>
                <w:lang w:val="en-US"/>
              </w:rPr>
              <w:t>KỲ THI TUYỂN SINH LỚP 10 THPT</w:t>
            </w:r>
          </w:p>
          <w:p w14:paraId="2B23302C" w14:textId="77777777" w:rsidR="00197ACF" w:rsidRPr="00197ACF" w:rsidRDefault="00197ACF" w:rsidP="00197ACF">
            <w:pPr>
              <w:spacing w:after="160" w:line="259" w:lineRule="auto"/>
              <w:rPr>
                <w:rFonts w:asciiTheme="majorHAnsi" w:hAnsiTheme="majorHAnsi" w:cstheme="majorHAnsi"/>
                <w:lang w:val="en-US"/>
              </w:rPr>
            </w:pPr>
            <w:r w:rsidRPr="00197ACF">
              <w:rPr>
                <w:rFonts w:asciiTheme="majorHAnsi" w:hAnsiTheme="majorHAnsi" w:cstheme="majorHAnsi"/>
                <w:lang w:val="en-US"/>
              </w:rPr>
              <w:t>NĂM HỌC 2025-2026</w:t>
            </w:r>
          </w:p>
        </w:tc>
      </w:tr>
      <w:tr w:rsidR="00197ACF" w:rsidRPr="00197ACF" w14:paraId="4F912324" w14:textId="77777777" w:rsidTr="00197ACF">
        <w:tc>
          <w:tcPr>
            <w:tcW w:w="4106" w:type="dxa"/>
          </w:tcPr>
          <w:p w14:paraId="7A306E8F" w14:textId="77777777" w:rsidR="00197ACF" w:rsidRPr="00197ACF" w:rsidRDefault="00197ACF" w:rsidP="00197ACF">
            <w:pPr>
              <w:spacing w:after="160" w:line="259" w:lineRule="auto"/>
              <w:rPr>
                <w:rFonts w:asciiTheme="majorHAnsi" w:hAnsiTheme="majorHAnsi" w:cstheme="majorHAnsi"/>
                <w:lang w:val="en-US"/>
              </w:rPr>
            </w:pPr>
          </w:p>
          <w:p w14:paraId="2F0E54B8" w14:textId="77777777" w:rsidR="00197ACF" w:rsidRPr="00197ACF" w:rsidRDefault="00197ACF" w:rsidP="00197ACF">
            <w:pPr>
              <w:spacing w:after="160" w:line="259" w:lineRule="auto"/>
              <w:rPr>
                <w:rFonts w:asciiTheme="majorHAnsi" w:hAnsiTheme="majorHAnsi" w:cstheme="majorHAnsi"/>
                <w:lang w:val="en-US"/>
              </w:rPr>
            </w:pPr>
            <w:r w:rsidRPr="00197ACF">
              <w:rPr>
                <w:rFonts w:asciiTheme="majorHAnsi" w:hAnsiTheme="majorHAnsi" w:cstheme="majorHAnsi"/>
                <w:lang w:val="en-US"/>
              </w:rPr>
              <w:t>HƯỚNG DẪN CHẤM</w:t>
            </w:r>
          </w:p>
          <w:p w14:paraId="53D4D88E" w14:textId="77777777" w:rsidR="00197ACF" w:rsidRPr="00197ACF" w:rsidRDefault="00197ACF" w:rsidP="00197ACF">
            <w:pPr>
              <w:spacing w:after="160" w:line="259" w:lineRule="auto"/>
              <w:rPr>
                <w:rFonts w:asciiTheme="majorHAnsi" w:hAnsiTheme="majorHAnsi" w:cstheme="majorHAnsi"/>
                <w:lang w:val="en-US"/>
              </w:rPr>
            </w:pPr>
            <w:r w:rsidRPr="00197ACF">
              <w:rPr>
                <w:rFonts w:asciiTheme="majorHAnsi" w:hAnsiTheme="majorHAnsi" w:cstheme="majorHAnsi"/>
                <w:lang w:val="en-US"/>
              </w:rPr>
              <w:t>Đề thi chính thức</w:t>
            </w:r>
          </w:p>
          <w:p w14:paraId="2784A4E4" w14:textId="77777777" w:rsidR="00197ACF" w:rsidRPr="00197ACF" w:rsidRDefault="00197ACF" w:rsidP="00197ACF">
            <w:pPr>
              <w:spacing w:after="160" w:line="259" w:lineRule="auto"/>
              <w:rPr>
                <w:rFonts w:asciiTheme="majorHAnsi" w:hAnsiTheme="majorHAnsi" w:cstheme="majorHAnsi"/>
                <w:lang w:val="en-US"/>
              </w:rPr>
            </w:pPr>
          </w:p>
        </w:tc>
        <w:tc>
          <w:tcPr>
            <w:tcW w:w="4857" w:type="dxa"/>
          </w:tcPr>
          <w:p w14:paraId="26B6887C" w14:textId="77777777" w:rsidR="00197ACF" w:rsidRPr="00197ACF" w:rsidRDefault="00197ACF" w:rsidP="00197ACF">
            <w:pPr>
              <w:spacing w:after="160" w:line="259" w:lineRule="auto"/>
              <w:rPr>
                <w:rFonts w:asciiTheme="majorHAnsi" w:hAnsiTheme="majorHAnsi" w:cstheme="majorHAnsi"/>
                <w:lang w:val="en-US"/>
              </w:rPr>
            </w:pPr>
            <w:r w:rsidRPr="00197ACF">
              <w:rPr>
                <w:rFonts w:asciiTheme="majorHAnsi" w:hAnsiTheme="majorHAnsi" w:cstheme="majorHAnsi"/>
                <w:lang w:val="en-US"/>
              </w:rPr>
              <w:t>Môn: NGỮ VĂN</w:t>
            </w:r>
          </w:p>
          <w:p w14:paraId="439EC5BA" w14:textId="77777777" w:rsidR="00197ACF" w:rsidRPr="00197ACF" w:rsidRDefault="00197ACF" w:rsidP="00197ACF">
            <w:pPr>
              <w:spacing w:after="160" w:line="259" w:lineRule="auto"/>
              <w:rPr>
                <w:rFonts w:asciiTheme="majorHAnsi" w:hAnsiTheme="majorHAnsi" w:cstheme="majorHAnsi"/>
                <w:lang w:val="en-US"/>
              </w:rPr>
            </w:pPr>
            <w:r w:rsidRPr="00197ACF">
              <w:rPr>
                <w:rFonts w:asciiTheme="majorHAnsi" w:hAnsiTheme="majorHAnsi" w:cstheme="majorHAnsi"/>
                <w:lang w:val="en-US"/>
              </w:rPr>
              <w:t>Hướng dẫn chẩm gồm 04 trang.</w:t>
            </w:r>
          </w:p>
          <w:p w14:paraId="3D1451C1" w14:textId="77777777" w:rsidR="00197ACF" w:rsidRPr="00197ACF" w:rsidRDefault="00197ACF" w:rsidP="00197ACF">
            <w:pPr>
              <w:spacing w:after="160" w:line="259" w:lineRule="auto"/>
              <w:rPr>
                <w:rFonts w:asciiTheme="majorHAnsi" w:hAnsiTheme="majorHAnsi" w:cstheme="majorHAnsi"/>
                <w:lang w:val="en-US"/>
              </w:rPr>
            </w:pPr>
          </w:p>
        </w:tc>
      </w:tr>
    </w:tbl>
    <w:p w14:paraId="0DFE079B" w14:textId="77777777" w:rsidR="00197ACF" w:rsidRPr="00197ACF" w:rsidRDefault="00197ACF" w:rsidP="00197ACF">
      <w:pPr>
        <w:rPr>
          <w:rFonts w:asciiTheme="majorHAnsi" w:hAnsiTheme="majorHAnsi" w:cstheme="majorHAnsi"/>
          <w:lang w:val="en-US"/>
        </w:rPr>
      </w:pPr>
    </w:p>
    <w:tbl>
      <w:tblPr>
        <w:tblStyle w:val="TableGrid"/>
        <w:tblW w:w="9634" w:type="dxa"/>
        <w:tblLook w:val="04A0" w:firstRow="1" w:lastRow="0" w:firstColumn="1" w:lastColumn="0" w:noHBand="0" w:noVBand="1"/>
      </w:tblPr>
      <w:tblGrid>
        <w:gridCol w:w="839"/>
        <w:gridCol w:w="847"/>
        <w:gridCol w:w="6820"/>
        <w:gridCol w:w="1128"/>
      </w:tblGrid>
      <w:tr w:rsidR="00197ACF" w:rsidRPr="00197ACF" w14:paraId="6B978D81" w14:textId="77777777" w:rsidTr="00197ACF">
        <w:tc>
          <w:tcPr>
            <w:tcW w:w="839" w:type="dxa"/>
            <w:tcBorders>
              <w:top w:val="single" w:sz="4" w:space="0" w:color="auto"/>
              <w:left w:val="single" w:sz="4" w:space="0" w:color="auto"/>
              <w:bottom w:val="single" w:sz="4" w:space="0" w:color="auto"/>
              <w:right w:val="single" w:sz="4" w:space="0" w:color="auto"/>
            </w:tcBorders>
            <w:hideMark/>
          </w:tcPr>
          <w:p w14:paraId="65766B85" w14:textId="77777777" w:rsidR="00197ACF" w:rsidRPr="00197ACF" w:rsidRDefault="00197ACF" w:rsidP="00197ACF">
            <w:pPr>
              <w:spacing w:after="160" w:line="259" w:lineRule="auto"/>
              <w:rPr>
                <w:rFonts w:asciiTheme="majorHAnsi" w:hAnsiTheme="majorHAnsi" w:cstheme="majorHAnsi"/>
                <w:b/>
                <w:lang w:val="en-US"/>
              </w:rPr>
            </w:pPr>
            <w:r w:rsidRPr="00197ACF">
              <w:rPr>
                <w:rFonts w:asciiTheme="majorHAnsi" w:hAnsiTheme="majorHAnsi" w:cstheme="majorHAnsi"/>
                <w:b/>
                <w:lang w:val="en-US"/>
              </w:rPr>
              <w:t>Phần</w:t>
            </w:r>
          </w:p>
        </w:tc>
        <w:tc>
          <w:tcPr>
            <w:tcW w:w="847" w:type="dxa"/>
            <w:tcBorders>
              <w:top w:val="single" w:sz="4" w:space="0" w:color="auto"/>
              <w:left w:val="single" w:sz="4" w:space="0" w:color="auto"/>
              <w:bottom w:val="single" w:sz="4" w:space="0" w:color="auto"/>
              <w:right w:val="single" w:sz="4" w:space="0" w:color="auto"/>
            </w:tcBorders>
          </w:tcPr>
          <w:p w14:paraId="0B07BF96" w14:textId="77777777" w:rsidR="00197ACF" w:rsidRPr="00197ACF" w:rsidRDefault="00197ACF" w:rsidP="00197ACF">
            <w:pPr>
              <w:spacing w:after="160" w:line="259" w:lineRule="auto"/>
              <w:rPr>
                <w:rFonts w:asciiTheme="majorHAnsi" w:hAnsiTheme="majorHAnsi" w:cstheme="majorHAnsi"/>
                <w:b/>
                <w:lang w:val="en-US"/>
              </w:rPr>
            </w:pPr>
            <w:r w:rsidRPr="00197ACF">
              <w:rPr>
                <w:rFonts w:asciiTheme="majorHAnsi" w:hAnsiTheme="majorHAnsi" w:cstheme="majorHAnsi"/>
                <w:b/>
                <w:lang w:val="en-US"/>
              </w:rPr>
              <w:t>Câu</w:t>
            </w:r>
          </w:p>
          <w:p w14:paraId="434D910B" w14:textId="77777777" w:rsidR="00197ACF" w:rsidRPr="00197ACF" w:rsidRDefault="00197ACF" w:rsidP="00197ACF">
            <w:pPr>
              <w:spacing w:after="160" w:line="259" w:lineRule="auto"/>
              <w:rPr>
                <w:rFonts w:asciiTheme="majorHAnsi" w:hAnsiTheme="majorHAnsi" w:cstheme="majorHAnsi"/>
                <w:b/>
                <w:lang w:val="en-US"/>
              </w:rPr>
            </w:pPr>
          </w:p>
        </w:tc>
        <w:tc>
          <w:tcPr>
            <w:tcW w:w="6820" w:type="dxa"/>
            <w:tcBorders>
              <w:top w:val="single" w:sz="4" w:space="0" w:color="auto"/>
              <w:left w:val="single" w:sz="4" w:space="0" w:color="auto"/>
              <w:bottom w:val="single" w:sz="4" w:space="0" w:color="auto"/>
              <w:right w:val="single" w:sz="4" w:space="0" w:color="auto"/>
            </w:tcBorders>
          </w:tcPr>
          <w:p w14:paraId="11C22BA4" w14:textId="77777777" w:rsidR="00197ACF" w:rsidRPr="00197ACF" w:rsidRDefault="00197ACF" w:rsidP="00197ACF">
            <w:pPr>
              <w:spacing w:after="160" w:line="259" w:lineRule="auto"/>
              <w:rPr>
                <w:rFonts w:asciiTheme="majorHAnsi" w:hAnsiTheme="majorHAnsi" w:cstheme="majorHAnsi"/>
                <w:b/>
                <w:lang w:val="en-US"/>
              </w:rPr>
            </w:pPr>
            <w:r w:rsidRPr="00197ACF">
              <w:rPr>
                <w:rFonts w:asciiTheme="majorHAnsi" w:hAnsiTheme="majorHAnsi" w:cstheme="majorHAnsi"/>
                <w:b/>
                <w:lang w:val="en-US"/>
              </w:rPr>
              <w:t>Nội dung</w:t>
            </w:r>
          </w:p>
          <w:p w14:paraId="6110E17B" w14:textId="77777777" w:rsidR="00197ACF" w:rsidRPr="00197ACF" w:rsidRDefault="00197ACF" w:rsidP="00197ACF">
            <w:pPr>
              <w:spacing w:after="160" w:line="259" w:lineRule="auto"/>
              <w:rPr>
                <w:rFonts w:asciiTheme="majorHAnsi" w:hAnsiTheme="majorHAnsi" w:cstheme="majorHAnsi"/>
                <w:b/>
                <w:lang w:val="en-US"/>
              </w:rPr>
            </w:pPr>
          </w:p>
        </w:tc>
        <w:tc>
          <w:tcPr>
            <w:tcW w:w="1128" w:type="dxa"/>
            <w:tcBorders>
              <w:top w:val="single" w:sz="4" w:space="0" w:color="auto"/>
              <w:left w:val="single" w:sz="4" w:space="0" w:color="auto"/>
              <w:bottom w:val="single" w:sz="4" w:space="0" w:color="auto"/>
              <w:right w:val="single" w:sz="4" w:space="0" w:color="auto"/>
            </w:tcBorders>
          </w:tcPr>
          <w:p w14:paraId="5FA720A5" w14:textId="77777777" w:rsidR="00197ACF" w:rsidRPr="00197ACF" w:rsidRDefault="00197ACF" w:rsidP="00197ACF">
            <w:pPr>
              <w:spacing w:after="160" w:line="259" w:lineRule="auto"/>
              <w:rPr>
                <w:rFonts w:asciiTheme="majorHAnsi" w:hAnsiTheme="majorHAnsi" w:cstheme="majorHAnsi"/>
                <w:b/>
                <w:lang w:val="en-US"/>
              </w:rPr>
            </w:pPr>
            <w:r w:rsidRPr="00197ACF">
              <w:rPr>
                <w:rFonts w:asciiTheme="majorHAnsi" w:hAnsiTheme="majorHAnsi" w:cstheme="majorHAnsi"/>
                <w:b/>
                <w:lang w:val="en-US"/>
              </w:rPr>
              <w:t>Điểm</w:t>
            </w:r>
          </w:p>
          <w:p w14:paraId="299C488A" w14:textId="77777777" w:rsidR="00197ACF" w:rsidRPr="00197ACF" w:rsidRDefault="00197ACF" w:rsidP="00197ACF">
            <w:pPr>
              <w:spacing w:after="160" w:line="259" w:lineRule="auto"/>
              <w:rPr>
                <w:rFonts w:asciiTheme="majorHAnsi" w:hAnsiTheme="majorHAnsi" w:cstheme="majorHAnsi"/>
                <w:b/>
                <w:lang w:val="en-US"/>
              </w:rPr>
            </w:pPr>
          </w:p>
        </w:tc>
      </w:tr>
      <w:tr w:rsidR="00197ACF" w:rsidRPr="00197ACF" w14:paraId="211B21F8" w14:textId="77777777" w:rsidTr="00197ACF">
        <w:tc>
          <w:tcPr>
            <w:tcW w:w="839" w:type="dxa"/>
            <w:vMerge w:val="restart"/>
            <w:tcBorders>
              <w:top w:val="single" w:sz="4" w:space="0" w:color="auto"/>
              <w:left w:val="single" w:sz="4" w:space="0" w:color="auto"/>
              <w:bottom w:val="single" w:sz="4" w:space="0" w:color="auto"/>
              <w:right w:val="single" w:sz="4" w:space="0" w:color="auto"/>
            </w:tcBorders>
            <w:hideMark/>
          </w:tcPr>
          <w:p w14:paraId="301C709F" w14:textId="77777777" w:rsidR="00197ACF" w:rsidRPr="00197ACF" w:rsidRDefault="00197ACF" w:rsidP="00197ACF">
            <w:pPr>
              <w:spacing w:after="160" w:line="259" w:lineRule="auto"/>
              <w:rPr>
                <w:rFonts w:asciiTheme="majorHAnsi" w:hAnsiTheme="majorHAnsi" w:cstheme="majorHAnsi"/>
                <w:lang w:val="en-US"/>
              </w:rPr>
            </w:pPr>
            <w:r w:rsidRPr="00197ACF">
              <w:rPr>
                <w:rFonts w:asciiTheme="majorHAnsi" w:hAnsiTheme="majorHAnsi" w:cstheme="majorHAnsi"/>
                <w:lang w:val="en-US"/>
              </w:rPr>
              <w:t>I</w:t>
            </w:r>
          </w:p>
        </w:tc>
        <w:tc>
          <w:tcPr>
            <w:tcW w:w="847" w:type="dxa"/>
            <w:tcBorders>
              <w:top w:val="single" w:sz="4" w:space="0" w:color="auto"/>
              <w:left w:val="single" w:sz="4" w:space="0" w:color="auto"/>
              <w:bottom w:val="single" w:sz="4" w:space="0" w:color="auto"/>
              <w:right w:val="single" w:sz="4" w:space="0" w:color="auto"/>
            </w:tcBorders>
          </w:tcPr>
          <w:p w14:paraId="4E1946D2" w14:textId="77777777" w:rsidR="00197ACF" w:rsidRPr="00197ACF" w:rsidRDefault="00197ACF" w:rsidP="00197ACF">
            <w:pPr>
              <w:spacing w:after="160" w:line="259" w:lineRule="auto"/>
              <w:rPr>
                <w:rFonts w:asciiTheme="majorHAnsi" w:hAnsiTheme="majorHAnsi" w:cstheme="majorHAnsi"/>
                <w:lang w:val="en-US"/>
              </w:rPr>
            </w:pPr>
          </w:p>
        </w:tc>
        <w:tc>
          <w:tcPr>
            <w:tcW w:w="6820" w:type="dxa"/>
            <w:tcBorders>
              <w:top w:val="single" w:sz="4" w:space="0" w:color="auto"/>
              <w:left w:val="single" w:sz="4" w:space="0" w:color="auto"/>
              <w:bottom w:val="single" w:sz="4" w:space="0" w:color="auto"/>
              <w:right w:val="single" w:sz="4" w:space="0" w:color="auto"/>
            </w:tcBorders>
            <w:hideMark/>
          </w:tcPr>
          <w:p w14:paraId="3ABED5EF" w14:textId="77777777" w:rsidR="00197ACF" w:rsidRPr="00197ACF" w:rsidRDefault="00197ACF" w:rsidP="00197ACF">
            <w:pPr>
              <w:spacing w:after="160" w:line="259" w:lineRule="auto"/>
              <w:rPr>
                <w:rFonts w:asciiTheme="majorHAnsi" w:hAnsiTheme="majorHAnsi" w:cstheme="majorHAnsi"/>
                <w:b/>
                <w:lang w:val="en-US"/>
              </w:rPr>
            </w:pPr>
            <w:r w:rsidRPr="00197ACF">
              <w:rPr>
                <w:rFonts w:asciiTheme="majorHAnsi" w:hAnsiTheme="majorHAnsi" w:cstheme="majorHAnsi"/>
                <w:b/>
                <w:lang w:val="en-US"/>
              </w:rPr>
              <w:t>PHẦN ĐỌC</w:t>
            </w:r>
          </w:p>
        </w:tc>
        <w:tc>
          <w:tcPr>
            <w:tcW w:w="1128" w:type="dxa"/>
            <w:tcBorders>
              <w:top w:val="single" w:sz="4" w:space="0" w:color="auto"/>
              <w:left w:val="single" w:sz="4" w:space="0" w:color="auto"/>
              <w:bottom w:val="single" w:sz="4" w:space="0" w:color="auto"/>
              <w:right w:val="single" w:sz="4" w:space="0" w:color="auto"/>
            </w:tcBorders>
            <w:hideMark/>
          </w:tcPr>
          <w:p w14:paraId="4621FE07" w14:textId="77777777" w:rsidR="00197ACF" w:rsidRPr="00197ACF" w:rsidRDefault="00197ACF" w:rsidP="00197ACF">
            <w:pPr>
              <w:spacing w:after="160" w:line="259" w:lineRule="auto"/>
              <w:rPr>
                <w:rFonts w:asciiTheme="majorHAnsi" w:hAnsiTheme="majorHAnsi" w:cstheme="majorHAnsi"/>
                <w:lang w:val="en-US"/>
              </w:rPr>
            </w:pPr>
            <w:r w:rsidRPr="00197ACF">
              <w:rPr>
                <w:rFonts w:asciiTheme="majorHAnsi" w:hAnsiTheme="majorHAnsi" w:cstheme="majorHAnsi"/>
                <w:lang w:val="en-US"/>
              </w:rPr>
              <w:t>4,0</w:t>
            </w:r>
          </w:p>
        </w:tc>
      </w:tr>
      <w:tr w:rsidR="00197ACF" w:rsidRPr="00197ACF" w14:paraId="3531AFBD" w14:textId="77777777" w:rsidTr="00197ACF">
        <w:tc>
          <w:tcPr>
            <w:tcW w:w="0" w:type="auto"/>
            <w:vMerge/>
            <w:tcBorders>
              <w:top w:val="single" w:sz="4" w:space="0" w:color="auto"/>
              <w:left w:val="single" w:sz="4" w:space="0" w:color="auto"/>
              <w:bottom w:val="single" w:sz="4" w:space="0" w:color="auto"/>
              <w:right w:val="single" w:sz="4" w:space="0" w:color="auto"/>
            </w:tcBorders>
            <w:vAlign w:val="center"/>
            <w:hideMark/>
          </w:tcPr>
          <w:p w14:paraId="28F2EF40" w14:textId="77777777" w:rsidR="00197ACF" w:rsidRPr="00197ACF" w:rsidRDefault="00197ACF" w:rsidP="00197ACF">
            <w:pPr>
              <w:spacing w:after="160" w:line="259" w:lineRule="auto"/>
              <w:rPr>
                <w:rFonts w:asciiTheme="majorHAnsi" w:hAnsiTheme="majorHAnsi" w:cstheme="majorHAnsi"/>
                <w:lang w:val="en-US"/>
              </w:rPr>
            </w:pPr>
          </w:p>
        </w:tc>
        <w:tc>
          <w:tcPr>
            <w:tcW w:w="847" w:type="dxa"/>
            <w:tcBorders>
              <w:top w:val="single" w:sz="4" w:space="0" w:color="auto"/>
              <w:left w:val="single" w:sz="4" w:space="0" w:color="auto"/>
              <w:bottom w:val="single" w:sz="4" w:space="0" w:color="auto"/>
              <w:right w:val="single" w:sz="4" w:space="0" w:color="auto"/>
            </w:tcBorders>
            <w:hideMark/>
          </w:tcPr>
          <w:p w14:paraId="0AD14105" w14:textId="77777777" w:rsidR="00197ACF" w:rsidRPr="00197ACF" w:rsidRDefault="00197ACF" w:rsidP="00197ACF">
            <w:pPr>
              <w:spacing w:after="160" w:line="259" w:lineRule="auto"/>
              <w:rPr>
                <w:rFonts w:asciiTheme="majorHAnsi" w:hAnsiTheme="majorHAnsi" w:cstheme="majorHAnsi"/>
                <w:lang w:val="en-US"/>
              </w:rPr>
            </w:pPr>
            <w:r w:rsidRPr="00197ACF">
              <w:rPr>
                <w:rFonts w:asciiTheme="majorHAnsi" w:hAnsiTheme="majorHAnsi" w:cstheme="majorHAnsi"/>
                <w:lang w:val="en-US"/>
              </w:rPr>
              <w:t>1</w:t>
            </w:r>
          </w:p>
        </w:tc>
        <w:tc>
          <w:tcPr>
            <w:tcW w:w="6820" w:type="dxa"/>
            <w:tcBorders>
              <w:top w:val="single" w:sz="4" w:space="0" w:color="auto"/>
              <w:left w:val="single" w:sz="4" w:space="0" w:color="auto"/>
              <w:bottom w:val="single" w:sz="4" w:space="0" w:color="auto"/>
              <w:right w:val="single" w:sz="4" w:space="0" w:color="auto"/>
            </w:tcBorders>
            <w:hideMark/>
          </w:tcPr>
          <w:p w14:paraId="18B81D55" w14:textId="77777777" w:rsidR="00197ACF" w:rsidRPr="00197ACF" w:rsidRDefault="00197ACF" w:rsidP="00197ACF">
            <w:pPr>
              <w:spacing w:after="160" w:line="259" w:lineRule="auto"/>
              <w:rPr>
                <w:rFonts w:asciiTheme="majorHAnsi" w:hAnsiTheme="majorHAnsi" w:cstheme="majorHAnsi"/>
                <w:lang w:val="en-US"/>
              </w:rPr>
            </w:pPr>
            <w:r w:rsidRPr="00197ACF">
              <w:rPr>
                <w:rFonts w:asciiTheme="majorHAnsi" w:hAnsiTheme="majorHAnsi" w:cstheme="majorHAnsi"/>
                <w:lang w:val="en-US"/>
              </w:rPr>
              <w:t>Thể thơ: Tự do.</w:t>
            </w:r>
          </w:p>
        </w:tc>
        <w:tc>
          <w:tcPr>
            <w:tcW w:w="1128" w:type="dxa"/>
            <w:tcBorders>
              <w:top w:val="single" w:sz="4" w:space="0" w:color="auto"/>
              <w:left w:val="single" w:sz="4" w:space="0" w:color="auto"/>
              <w:bottom w:val="single" w:sz="4" w:space="0" w:color="auto"/>
              <w:right w:val="single" w:sz="4" w:space="0" w:color="auto"/>
            </w:tcBorders>
            <w:hideMark/>
          </w:tcPr>
          <w:p w14:paraId="6A4A086A" w14:textId="77777777" w:rsidR="00197ACF" w:rsidRPr="00197ACF" w:rsidRDefault="00197ACF" w:rsidP="00197ACF">
            <w:pPr>
              <w:spacing w:after="160" w:line="259" w:lineRule="auto"/>
              <w:rPr>
                <w:rFonts w:asciiTheme="majorHAnsi" w:hAnsiTheme="majorHAnsi" w:cstheme="majorHAnsi"/>
                <w:lang w:val="en-US"/>
              </w:rPr>
            </w:pPr>
            <w:r w:rsidRPr="00197ACF">
              <w:rPr>
                <w:rFonts w:asciiTheme="majorHAnsi" w:hAnsiTheme="majorHAnsi" w:cstheme="majorHAnsi"/>
                <w:lang w:val="en-US"/>
              </w:rPr>
              <w:t>0,5</w:t>
            </w:r>
          </w:p>
        </w:tc>
      </w:tr>
      <w:tr w:rsidR="00197ACF" w:rsidRPr="00197ACF" w14:paraId="5B38312D" w14:textId="77777777" w:rsidTr="00197ACF">
        <w:tc>
          <w:tcPr>
            <w:tcW w:w="0" w:type="auto"/>
            <w:vMerge/>
            <w:tcBorders>
              <w:top w:val="single" w:sz="4" w:space="0" w:color="auto"/>
              <w:left w:val="single" w:sz="4" w:space="0" w:color="auto"/>
              <w:bottom w:val="single" w:sz="4" w:space="0" w:color="auto"/>
              <w:right w:val="single" w:sz="4" w:space="0" w:color="auto"/>
            </w:tcBorders>
            <w:vAlign w:val="center"/>
            <w:hideMark/>
          </w:tcPr>
          <w:p w14:paraId="4E2FA859" w14:textId="77777777" w:rsidR="00197ACF" w:rsidRPr="00197ACF" w:rsidRDefault="00197ACF" w:rsidP="00197ACF">
            <w:pPr>
              <w:spacing w:after="160" w:line="259" w:lineRule="auto"/>
              <w:rPr>
                <w:rFonts w:asciiTheme="majorHAnsi" w:hAnsiTheme="majorHAnsi" w:cstheme="majorHAnsi"/>
                <w:lang w:val="en-US"/>
              </w:rPr>
            </w:pPr>
          </w:p>
        </w:tc>
        <w:tc>
          <w:tcPr>
            <w:tcW w:w="847" w:type="dxa"/>
            <w:tcBorders>
              <w:top w:val="single" w:sz="4" w:space="0" w:color="auto"/>
              <w:left w:val="single" w:sz="4" w:space="0" w:color="auto"/>
              <w:bottom w:val="single" w:sz="4" w:space="0" w:color="auto"/>
              <w:right w:val="single" w:sz="4" w:space="0" w:color="auto"/>
            </w:tcBorders>
            <w:hideMark/>
          </w:tcPr>
          <w:p w14:paraId="155A2B23" w14:textId="77777777" w:rsidR="00197ACF" w:rsidRPr="00197ACF" w:rsidRDefault="00197ACF" w:rsidP="00197ACF">
            <w:pPr>
              <w:spacing w:after="160" w:line="259" w:lineRule="auto"/>
              <w:rPr>
                <w:rFonts w:asciiTheme="majorHAnsi" w:hAnsiTheme="majorHAnsi" w:cstheme="majorHAnsi"/>
                <w:lang w:val="en-US"/>
              </w:rPr>
            </w:pPr>
            <w:r w:rsidRPr="00197ACF">
              <w:rPr>
                <w:rFonts w:asciiTheme="majorHAnsi" w:hAnsiTheme="majorHAnsi" w:cstheme="majorHAnsi"/>
                <w:lang w:val="en-US"/>
              </w:rPr>
              <w:t>2</w:t>
            </w:r>
          </w:p>
        </w:tc>
        <w:tc>
          <w:tcPr>
            <w:tcW w:w="6820" w:type="dxa"/>
            <w:tcBorders>
              <w:top w:val="single" w:sz="4" w:space="0" w:color="auto"/>
              <w:left w:val="single" w:sz="4" w:space="0" w:color="auto"/>
              <w:bottom w:val="single" w:sz="4" w:space="0" w:color="auto"/>
              <w:right w:val="single" w:sz="4" w:space="0" w:color="auto"/>
            </w:tcBorders>
            <w:hideMark/>
          </w:tcPr>
          <w:p w14:paraId="3F359829" w14:textId="77777777" w:rsidR="00197ACF" w:rsidRPr="00197ACF" w:rsidRDefault="00197ACF" w:rsidP="00197ACF">
            <w:pPr>
              <w:spacing w:after="160" w:line="259" w:lineRule="auto"/>
              <w:rPr>
                <w:rFonts w:asciiTheme="majorHAnsi" w:hAnsiTheme="majorHAnsi" w:cstheme="majorHAnsi"/>
                <w:lang w:val="en-US"/>
              </w:rPr>
            </w:pPr>
            <w:r w:rsidRPr="00197ACF">
              <w:rPr>
                <w:rFonts w:asciiTheme="majorHAnsi" w:hAnsiTheme="majorHAnsi" w:cstheme="majorHAnsi"/>
                <w:lang w:val="en-US"/>
              </w:rPr>
              <w:t>Hình ảnh diễn tả thực trạng ô nhiễm của dòng sông: tấm ván thiên sấp ngửa, xác chó mèo trương phình, dập dềnh váng nước, phù sa kìn kịt đen (Thỉ sinh chọn được 2 trong 4 hình ảnh trên đạt 0,5 điểm, tìm được 1 hình ảnh đạt 0,25 điểm).</w:t>
            </w:r>
          </w:p>
        </w:tc>
        <w:tc>
          <w:tcPr>
            <w:tcW w:w="1128" w:type="dxa"/>
            <w:tcBorders>
              <w:top w:val="single" w:sz="4" w:space="0" w:color="auto"/>
              <w:left w:val="single" w:sz="4" w:space="0" w:color="auto"/>
              <w:bottom w:val="single" w:sz="4" w:space="0" w:color="auto"/>
              <w:right w:val="single" w:sz="4" w:space="0" w:color="auto"/>
            </w:tcBorders>
            <w:hideMark/>
          </w:tcPr>
          <w:p w14:paraId="061B2A73" w14:textId="77777777" w:rsidR="00197ACF" w:rsidRPr="00197ACF" w:rsidRDefault="00197ACF" w:rsidP="00197ACF">
            <w:pPr>
              <w:spacing w:after="160" w:line="259" w:lineRule="auto"/>
              <w:rPr>
                <w:rFonts w:asciiTheme="majorHAnsi" w:hAnsiTheme="majorHAnsi" w:cstheme="majorHAnsi"/>
                <w:lang w:val="en-US"/>
              </w:rPr>
            </w:pPr>
            <w:r w:rsidRPr="00197ACF">
              <w:rPr>
                <w:rFonts w:asciiTheme="majorHAnsi" w:hAnsiTheme="majorHAnsi" w:cstheme="majorHAnsi"/>
                <w:lang w:val="en-US"/>
              </w:rPr>
              <w:t>0,5</w:t>
            </w:r>
          </w:p>
        </w:tc>
      </w:tr>
      <w:tr w:rsidR="00197ACF" w:rsidRPr="00197ACF" w14:paraId="2404E771" w14:textId="77777777" w:rsidTr="00197ACF">
        <w:tc>
          <w:tcPr>
            <w:tcW w:w="0" w:type="auto"/>
            <w:vMerge/>
            <w:tcBorders>
              <w:top w:val="single" w:sz="4" w:space="0" w:color="auto"/>
              <w:left w:val="single" w:sz="4" w:space="0" w:color="auto"/>
              <w:bottom w:val="single" w:sz="4" w:space="0" w:color="auto"/>
              <w:right w:val="single" w:sz="4" w:space="0" w:color="auto"/>
            </w:tcBorders>
            <w:vAlign w:val="center"/>
            <w:hideMark/>
          </w:tcPr>
          <w:p w14:paraId="15C37C6B" w14:textId="77777777" w:rsidR="00197ACF" w:rsidRPr="00197ACF" w:rsidRDefault="00197ACF" w:rsidP="00197ACF">
            <w:pPr>
              <w:spacing w:after="160" w:line="259" w:lineRule="auto"/>
              <w:rPr>
                <w:rFonts w:asciiTheme="majorHAnsi" w:hAnsiTheme="majorHAnsi" w:cstheme="majorHAnsi"/>
                <w:lang w:val="en-US"/>
              </w:rPr>
            </w:pPr>
          </w:p>
        </w:tc>
        <w:tc>
          <w:tcPr>
            <w:tcW w:w="847" w:type="dxa"/>
            <w:tcBorders>
              <w:top w:val="single" w:sz="4" w:space="0" w:color="auto"/>
              <w:left w:val="single" w:sz="4" w:space="0" w:color="auto"/>
              <w:bottom w:val="single" w:sz="4" w:space="0" w:color="auto"/>
              <w:right w:val="single" w:sz="4" w:space="0" w:color="auto"/>
            </w:tcBorders>
            <w:hideMark/>
          </w:tcPr>
          <w:p w14:paraId="0788CC06" w14:textId="77777777" w:rsidR="00197ACF" w:rsidRPr="00197ACF" w:rsidRDefault="00197ACF" w:rsidP="00197ACF">
            <w:pPr>
              <w:spacing w:after="160" w:line="259" w:lineRule="auto"/>
              <w:rPr>
                <w:rFonts w:asciiTheme="majorHAnsi" w:hAnsiTheme="majorHAnsi" w:cstheme="majorHAnsi"/>
                <w:lang w:val="en-US"/>
              </w:rPr>
            </w:pPr>
            <w:r w:rsidRPr="00197ACF">
              <w:rPr>
                <w:rFonts w:asciiTheme="majorHAnsi" w:hAnsiTheme="majorHAnsi" w:cstheme="majorHAnsi"/>
                <w:lang w:val="en-US"/>
              </w:rPr>
              <w:t>3</w:t>
            </w:r>
          </w:p>
        </w:tc>
        <w:tc>
          <w:tcPr>
            <w:tcW w:w="6820" w:type="dxa"/>
            <w:tcBorders>
              <w:top w:val="single" w:sz="4" w:space="0" w:color="auto"/>
              <w:left w:val="single" w:sz="4" w:space="0" w:color="auto"/>
              <w:bottom w:val="single" w:sz="4" w:space="0" w:color="auto"/>
              <w:right w:val="single" w:sz="4" w:space="0" w:color="auto"/>
            </w:tcBorders>
            <w:hideMark/>
          </w:tcPr>
          <w:p w14:paraId="2607A9AB" w14:textId="77777777" w:rsidR="00197ACF" w:rsidRPr="00197ACF" w:rsidRDefault="00197ACF" w:rsidP="00197ACF">
            <w:pPr>
              <w:spacing w:after="160" w:line="259" w:lineRule="auto"/>
              <w:rPr>
                <w:rFonts w:asciiTheme="majorHAnsi" w:hAnsiTheme="majorHAnsi" w:cstheme="majorHAnsi"/>
                <w:lang w:val="en-US"/>
              </w:rPr>
            </w:pPr>
            <w:r w:rsidRPr="00197ACF">
              <w:rPr>
                <w:rFonts w:asciiTheme="majorHAnsi" w:hAnsiTheme="majorHAnsi" w:cstheme="majorHAnsi"/>
                <w:lang w:val="en-US"/>
              </w:rPr>
              <w:t>Tâm trạng của tác giả qua hai câu thơ: Tâm trạng kinh tởm, 1,0 sợ hãi, ngột ngạt, phẫn uất không dám nhìn thấy cảnh tượng ô nhiễm đó.</w:t>
            </w:r>
          </w:p>
          <w:p w14:paraId="0F04D466" w14:textId="77777777" w:rsidR="00197ACF" w:rsidRPr="00197ACF" w:rsidRDefault="00197ACF" w:rsidP="00197ACF">
            <w:pPr>
              <w:spacing w:after="160" w:line="259" w:lineRule="auto"/>
              <w:rPr>
                <w:rFonts w:asciiTheme="majorHAnsi" w:hAnsiTheme="majorHAnsi" w:cstheme="majorHAnsi"/>
                <w:lang w:val="en-US"/>
              </w:rPr>
            </w:pPr>
            <w:r w:rsidRPr="00197ACF">
              <w:rPr>
                <w:rFonts w:asciiTheme="majorHAnsi" w:hAnsiTheme="majorHAnsi" w:cstheme="majorHAnsi"/>
                <w:lang w:val="en-US"/>
              </w:rPr>
              <w:t>(Thí sinh nêu được 1 hoặc 2 trong 4 tâm trạng đó đạt 0,5 điểm, đạt từ 3 hoặc 4 đạt 1,0 điểm hoặc có cách diễn đạt khác mà ý nghĩa tương đương thì vẫn được tỉnh điểm).</w:t>
            </w:r>
          </w:p>
        </w:tc>
        <w:tc>
          <w:tcPr>
            <w:tcW w:w="1128" w:type="dxa"/>
            <w:tcBorders>
              <w:top w:val="single" w:sz="4" w:space="0" w:color="auto"/>
              <w:left w:val="single" w:sz="4" w:space="0" w:color="auto"/>
              <w:bottom w:val="single" w:sz="4" w:space="0" w:color="auto"/>
              <w:right w:val="single" w:sz="4" w:space="0" w:color="auto"/>
            </w:tcBorders>
            <w:hideMark/>
          </w:tcPr>
          <w:p w14:paraId="47550746" w14:textId="77777777" w:rsidR="00197ACF" w:rsidRPr="00197ACF" w:rsidRDefault="00197ACF" w:rsidP="00197ACF">
            <w:pPr>
              <w:spacing w:after="160" w:line="259" w:lineRule="auto"/>
              <w:rPr>
                <w:rFonts w:asciiTheme="majorHAnsi" w:hAnsiTheme="majorHAnsi" w:cstheme="majorHAnsi"/>
                <w:lang w:val="en-US"/>
              </w:rPr>
            </w:pPr>
            <w:r w:rsidRPr="00197ACF">
              <w:rPr>
                <w:rFonts w:asciiTheme="majorHAnsi" w:hAnsiTheme="majorHAnsi" w:cstheme="majorHAnsi"/>
                <w:lang w:val="en-US"/>
              </w:rPr>
              <w:t>1,0</w:t>
            </w:r>
          </w:p>
        </w:tc>
      </w:tr>
      <w:tr w:rsidR="00197ACF" w:rsidRPr="00197ACF" w14:paraId="7EC6E7FF" w14:textId="77777777" w:rsidTr="00197ACF">
        <w:tc>
          <w:tcPr>
            <w:tcW w:w="0" w:type="auto"/>
            <w:vMerge/>
            <w:tcBorders>
              <w:top w:val="single" w:sz="4" w:space="0" w:color="auto"/>
              <w:left w:val="single" w:sz="4" w:space="0" w:color="auto"/>
              <w:bottom w:val="single" w:sz="4" w:space="0" w:color="auto"/>
              <w:right w:val="single" w:sz="4" w:space="0" w:color="auto"/>
            </w:tcBorders>
            <w:vAlign w:val="center"/>
            <w:hideMark/>
          </w:tcPr>
          <w:p w14:paraId="6B2F99D0" w14:textId="77777777" w:rsidR="00197ACF" w:rsidRPr="00197ACF" w:rsidRDefault="00197ACF" w:rsidP="00197ACF">
            <w:pPr>
              <w:spacing w:after="160" w:line="259" w:lineRule="auto"/>
              <w:rPr>
                <w:rFonts w:asciiTheme="majorHAnsi" w:hAnsiTheme="majorHAnsi" w:cstheme="majorHAnsi"/>
                <w:lang w:val="en-US"/>
              </w:rPr>
            </w:pPr>
          </w:p>
        </w:tc>
        <w:tc>
          <w:tcPr>
            <w:tcW w:w="847" w:type="dxa"/>
            <w:tcBorders>
              <w:top w:val="single" w:sz="4" w:space="0" w:color="auto"/>
              <w:left w:val="single" w:sz="4" w:space="0" w:color="auto"/>
              <w:bottom w:val="single" w:sz="4" w:space="0" w:color="auto"/>
              <w:right w:val="single" w:sz="4" w:space="0" w:color="auto"/>
            </w:tcBorders>
            <w:hideMark/>
          </w:tcPr>
          <w:p w14:paraId="1C2CB082" w14:textId="77777777" w:rsidR="00197ACF" w:rsidRPr="00197ACF" w:rsidRDefault="00197ACF" w:rsidP="00197ACF">
            <w:pPr>
              <w:spacing w:after="160" w:line="259" w:lineRule="auto"/>
              <w:rPr>
                <w:rFonts w:asciiTheme="majorHAnsi" w:hAnsiTheme="majorHAnsi" w:cstheme="majorHAnsi"/>
                <w:lang w:val="en-US"/>
              </w:rPr>
            </w:pPr>
            <w:r w:rsidRPr="00197ACF">
              <w:rPr>
                <w:rFonts w:asciiTheme="majorHAnsi" w:hAnsiTheme="majorHAnsi" w:cstheme="majorHAnsi"/>
                <w:lang w:val="en-US"/>
              </w:rPr>
              <w:t>4</w:t>
            </w:r>
          </w:p>
        </w:tc>
        <w:tc>
          <w:tcPr>
            <w:tcW w:w="6820" w:type="dxa"/>
            <w:tcBorders>
              <w:top w:val="single" w:sz="4" w:space="0" w:color="auto"/>
              <w:left w:val="single" w:sz="4" w:space="0" w:color="auto"/>
              <w:bottom w:val="single" w:sz="4" w:space="0" w:color="auto"/>
              <w:right w:val="single" w:sz="4" w:space="0" w:color="auto"/>
            </w:tcBorders>
            <w:hideMark/>
          </w:tcPr>
          <w:p w14:paraId="797C2D16" w14:textId="77777777" w:rsidR="00197ACF" w:rsidRPr="00197ACF" w:rsidRDefault="00197ACF" w:rsidP="00197ACF">
            <w:pPr>
              <w:spacing w:after="160" w:line="259" w:lineRule="auto"/>
              <w:rPr>
                <w:rFonts w:asciiTheme="majorHAnsi" w:hAnsiTheme="majorHAnsi" w:cstheme="majorHAnsi"/>
                <w:lang w:val="en-US"/>
              </w:rPr>
            </w:pPr>
            <w:r w:rsidRPr="00197ACF">
              <w:rPr>
                <w:rFonts w:asciiTheme="majorHAnsi" w:hAnsiTheme="majorHAnsi" w:cstheme="majorHAnsi"/>
                <w:lang w:val="en-US"/>
              </w:rPr>
              <w:t>Hiệu quả sử dụng của hai từ tượng hình:</w:t>
            </w:r>
          </w:p>
          <w:p w14:paraId="2BDA983C" w14:textId="77777777" w:rsidR="00197ACF" w:rsidRPr="00197ACF" w:rsidRDefault="00197ACF" w:rsidP="00197ACF">
            <w:pPr>
              <w:spacing w:after="160" w:line="259" w:lineRule="auto"/>
              <w:rPr>
                <w:rFonts w:asciiTheme="majorHAnsi" w:hAnsiTheme="majorHAnsi" w:cstheme="majorHAnsi"/>
                <w:lang w:val="en-US"/>
              </w:rPr>
            </w:pPr>
            <w:r w:rsidRPr="00197ACF">
              <w:rPr>
                <w:rFonts w:asciiTheme="majorHAnsi" w:hAnsiTheme="majorHAnsi" w:cstheme="majorHAnsi"/>
                <w:lang w:val="en-US"/>
              </w:rPr>
              <w:t>- Diễn tả một cách sinh động, gợi hình về trạng thái phân | hủy, thối rữa của xác “chó mèo" và mức độ, tính chất dơ bẩn của nước sông.</w:t>
            </w:r>
          </w:p>
          <w:p w14:paraId="7C0EF75B" w14:textId="77777777" w:rsidR="00197ACF" w:rsidRPr="00197ACF" w:rsidRDefault="00197ACF" w:rsidP="00197ACF">
            <w:pPr>
              <w:spacing w:after="160" w:line="259" w:lineRule="auto"/>
              <w:rPr>
                <w:rFonts w:asciiTheme="majorHAnsi" w:hAnsiTheme="majorHAnsi" w:cstheme="majorHAnsi"/>
                <w:lang w:val="en-US"/>
              </w:rPr>
            </w:pPr>
            <w:r w:rsidRPr="00197ACF">
              <w:rPr>
                <w:rFonts w:asciiTheme="majorHAnsi" w:hAnsiTheme="majorHAnsi" w:cstheme="majorHAnsi"/>
                <w:lang w:val="en-US"/>
              </w:rPr>
              <w:t>- Diễn tả sống động, cụ thể thực trạng ô nhiễm của dòng sông.</w:t>
            </w:r>
          </w:p>
          <w:p w14:paraId="65345BC9" w14:textId="77777777" w:rsidR="00197ACF" w:rsidRPr="00197ACF" w:rsidRDefault="00197ACF" w:rsidP="00197ACF">
            <w:pPr>
              <w:spacing w:after="160" w:line="259" w:lineRule="auto"/>
              <w:rPr>
                <w:rFonts w:asciiTheme="majorHAnsi" w:hAnsiTheme="majorHAnsi" w:cstheme="majorHAnsi"/>
                <w:lang w:val="en-US"/>
              </w:rPr>
            </w:pPr>
            <w:r w:rsidRPr="00197ACF">
              <w:rPr>
                <w:rFonts w:asciiTheme="majorHAnsi" w:hAnsiTheme="majorHAnsi" w:cstheme="majorHAnsi"/>
                <w:lang w:val="en-US"/>
              </w:rPr>
              <w:t>- Làm tăng sức gợi hình, biểu cảm cho câu thơ, bài thơ.</w:t>
            </w:r>
          </w:p>
          <w:p w14:paraId="24B2266E" w14:textId="77777777" w:rsidR="00197ACF" w:rsidRPr="00197ACF" w:rsidRDefault="00197ACF" w:rsidP="00197ACF">
            <w:pPr>
              <w:spacing w:after="160" w:line="259" w:lineRule="auto"/>
              <w:rPr>
                <w:rFonts w:asciiTheme="majorHAnsi" w:hAnsiTheme="majorHAnsi" w:cstheme="majorHAnsi"/>
                <w:lang w:val="en-US"/>
              </w:rPr>
            </w:pPr>
            <w:r w:rsidRPr="00197ACF">
              <w:rPr>
                <w:rFonts w:asciiTheme="majorHAnsi" w:hAnsiTheme="majorHAnsi" w:cstheme="majorHAnsi"/>
                <w:lang w:val="en-US"/>
              </w:rPr>
              <w:t>(Thí sinh chỉ cần trình bày được 1 trong 3 ý trên là đạt điểm tối đa của câu này, nếu thỉ sinh trình bày được một phần trong các ý trên thì đạt 0,5 điểm).</w:t>
            </w:r>
          </w:p>
        </w:tc>
        <w:tc>
          <w:tcPr>
            <w:tcW w:w="1128" w:type="dxa"/>
            <w:tcBorders>
              <w:top w:val="single" w:sz="4" w:space="0" w:color="auto"/>
              <w:left w:val="single" w:sz="4" w:space="0" w:color="auto"/>
              <w:bottom w:val="single" w:sz="4" w:space="0" w:color="auto"/>
              <w:right w:val="single" w:sz="4" w:space="0" w:color="auto"/>
            </w:tcBorders>
            <w:hideMark/>
          </w:tcPr>
          <w:p w14:paraId="61791FD4" w14:textId="77777777" w:rsidR="00197ACF" w:rsidRPr="00197ACF" w:rsidRDefault="00197ACF" w:rsidP="00197ACF">
            <w:pPr>
              <w:spacing w:after="160" w:line="259" w:lineRule="auto"/>
              <w:rPr>
                <w:rFonts w:asciiTheme="majorHAnsi" w:hAnsiTheme="majorHAnsi" w:cstheme="majorHAnsi"/>
                <w:lang w:val="en-US"/>
              </w:rPr>
            </w:pPr>
            <w:r w:rsidRPr="00197ACF">
              <w:rPr>
                <w:rFonts w:asciiTheme="majorHAnsi" w:hAnsiTheme="majorHAnsi" w:cstheme="majorHAnsi"/>
                <w:lang w:val="en-US"/>
              </w:rPr>
              <w:t>1.0</w:t>
            </w:r>
          </w:p>
        </w:tc>
      </w:tr>
      <w:tr w:rsidR="00197ACF" w:rsidRPr="00197ACF" w14:paraId="36A024F2" w14:textId="77777777" w:rsidTr="00197ACF">
        <w:tc>
          <w:tcPr>
            <w:tcW w:w="0" w:type="auto"/>
            <w:vMerge/>
            <w:tcBorders>
              <w:top w:val="single" w:sz="4" w:space="0" w:color="auto"/>
              <w:left w:val="single" w:sz="4" w:space="0" w:color="auto"/>
              <w:bottom w:val="single" w:sz="4" w:space="0" w:color="auto"/>
              <w:right w:val="single" w:sz="4" w:space="0" w:color="auto"/>
            </w:tcBorders>
            <w:vAlign w:val="center"/>
            <w:hideMark/>
          </w:tcPr>
          <w:p w14:paraId="2FBF15A1" w14:textId="77777777" w:rsidR="00197ACF" w:rsidRPr="00197ACF" w:rsidRDefault="00197ACF" w:rsidP="00197ACF">
            <w:pPr>
              <w:spacing w:after="160" w:line="259" w:lineRule="auto"/>
              <w:rPr>
                <w:rFonts w:asciiTheme="majorHAnsi" w:hAnsiTheme="majorHAnsi" w:cstheme="majorHAnsi"/>
                <w:lang w:val="en-US"/>
              </w:rPr>
            </w:pPr>
          </w:p>
        </w:tc>
        <w:tc>
          <w:tcPr>
            <w:tcW w:w="847" w:type="dxa"/>
            <w:tcBorders>
              <w:top w:val="single" w:sz="4" w:space="0" w:color="auto"/>
              <w:left w:val="single" w:sz="4" w:space="0" w:color="auto"/>
              <w:bottom w:val="single" w:sz="4" w:space="0" w:color="auto"/>
              <w:right w:val="single" w:sz="4" w:space="0" w:color="auto"/>
            </w:tcBorders>
            <w:hideMark/>
          </w:tcPr>
          <w:p w14:paraId="50AD7BDB" w14:textId="77777777" w:rsidR="00197ACF" w:rsidRPr="00197ACF" w:rsidRDefault="00197ACF" w:rsidP="00197ACF">
            <w:pPr>
              <w:spacing w:after="160" w:line="259" w:lineRule="auto"/>
              <w:rPr>
                <w:rFonts w:asciiTheme="majorHAnsi" w:hAnsiTheme="majorHAnsi" w:cstheme="majorHAnsi"/>
                <w:lang w:val="en-US"/>
              </w:rPr>
            </w:pPr>
            <w:r w:rsidRPr="00197ACF">
              <w:rPr>
                <w:rFonts w:asciiTheme="majorHAnsi" w:hAnsiTheme="majorHAnsi" w:cstheme="majorHAnsi"/>
                <w:lang w:val="en-US"/>
              </w:rPr>
              <w:t>5</w:t>
            </w:r>
          </w:p>
        </w:tc>
        <w:tc>
          <w:tcPr>
            <w:tcW w:w="6820" w:type="dxa"/>
            <w:tcBorders>
              <w:top w:val="single" w:sz="4" w:space="0" w:color="auto"/>
              <w:left w:val="single" w:sz="4" w:space="0" w:color="auto"/>
              <w:bottom w:val="single" w:sz="4" w:space="0" w:color="auto"/>
              <w:right w:val="single" w:sz="4" w:space="0" w:color="auto"/>
            </w:tcBorders>
            <w:hideMark/>
          </w:tcPr>
          <w:p w14:paraId="2A756D82" w14:textId="77777777" w:rsidR="00197ACF" w:rsidRPr="00197ACF" w:rsidRDefault="00197ACF" w:rsidP="00197ACF">
            <w:pPr>
              <w:spacing w:after="160" w:line="259" w:lineRule="auto"/>
              <w:rPr>
                <w:rFonts w:asciiTheme="majorHAnsi" w:hAnsiTheme="majorHAnsi" w:cstheme="majorHAnsi"/>
                <w:lang w:val="en-US"/>
              </w:rPr>
            </w:pPr>
            <w:r w:rsidRPr="00197ACF">
              <w:rPr>
                <w:rFonts w:asciiTheme="majorHAnsi" w:hAnsiTheme="majorHAnsi" w:cstheme="majorHAnsi"/>
                <w:lang w:val="en-US"/>
              </w:rPr>
              <w:t>Thông điệp có ý nghĩa đối với bản thân:</w:t>
            </w:r>
          </w:p>
          <w:p w14:paraId="75F6CBBF" w14:textId="77777777" w:rsidR="00197ACF" w:rsidRPr="00197ACF" w:rsidRDefault="00197ACF" w:rsidP="00197ACF">
            <w:pPr>
              <w:spacing w:after="160" w:line="259" w:lineRule="auto"/>
              <w:rPr>
                <w:rFonts w:asciiTheme="majorHAnsi" w:hAnsiTheme="majorHAnsi" w:cstheme="majorHAnsi"/>
                <w:lang w:val="en-US"/>
              </w:rPr>
            </w:pPr>
            <w:r w:rsidRPr="00197ACF">
              <w:rPr>
                <w:rFonts w:asciiTheme="majorHAnsi" w:hAnsiTheme="majorHAnsi" w:cstheme="majorHAnsi"/>
                <w:lang w:val="en-US"/>
              </w:rPr>
              <w:t>- Cảnh báo về tình trạng ô nhiễm môi trường.</w:t>
            </w:r>
          </w:p>
          <w:p w14:paraId="17F34F15" w14:textId="77777777" w:rsidR="00197ACF" w:rsidRPr="00197ACF" w:rsidRDefault="00197ACF" w:rsidP="00197ACF">
            <w:pPr>
              <w:spacing w:after="160" w:line="259" w:lineRule="auto"/>
              <w:rPr>
                <w:rFonts w:asciiTheme="majorHAnsi" w:hAnsiTheme="majorHAnsi" w:cstheme="majorHAnsi"/>
                <w:lang w:val="en-US"/>
              </w:rPr>
            </w:pPr>
            <w:r w:rsidRPr="00197ACF">
              <w:rPr>
                <w:rFonts w:asciiTheme="majorHAnsi" w:hAnsiTheme="majorHAnsi" w:cstheme="majorHAnsi"/>
                <w:lang w:val="en-US"/>
              </w:rPr>
              <w:t xml:space="preserve">- Hãy cứu lấy dòng sông. </w:t>
            </w:r>
          </w:p>
          <w:p w14:paraId="6C2D934C" w14:textId="77777777" w:rsidR="00197ACF" w:rsidRPr="00197ACF" w:rsidRDefault="00197ACF" w:rsidP="00197ACF">
            <w:pPr>
              <w:spacing w:after="160" w:line="259" w:lineRule="auto"/>
              <w:rPr>
                <w:rFonts w:asciiTheme="majorHAnsi" w:hAnsiTheme="majorHAnsi" w:cstheme="majorHAnsi"/>
                <w:lang w:val="en-US"/>
              </w:rPr>
            </w:pPr>
            <w:r w:rsidRPr="00197ACF">
              <w:rPr>
                <w:rFonts w:asciiTheme="majorHAnsi" w:hAnsiTheme="majorHAnsi" w:cstheme="majorHAnsi"/>
                <w:lang w:val="en-US"/>
              </w:rPr>
              <w:t>Hãy chung tay bảo vệ môi trường.</w:t>
            </w:r>
          </w:p>
          <w:p w14:paraId="2B78AD11" w14:textId="77777777" w:rsidR="00197ACF" w:rsidRPr="00197ACF" w:rsidRDefault="00197ACF" w:rsidP="00197ACF">
            <w:pPr>
              <w:spacing w:after="160" w:line="259" w:lineRule="auto"/>
              <w:rPr>
                <w:rFonts w:asciiTheme="majorHAnsi" w:hAnsiTheme="majorHAnsi" w:cstheme="majorHAnsi"/>
                <w:lang w:val="en-US"/>
              </w:rPr>
            </w:pPr>
            <w:r w:rsidRPr="00197ACF">
              <w:rPr>
                <w:rFonts w:asciiTheme="majorHAnsi" w:hAnsiTheme="majorHAnsi" w:cstheme="majorHAnsi"/>
                <w:lang w:val="en-US"/>
              </w:rPr>
              <w:t>- Yêu và bảo vệ thiên nhiên.</w:t>
            </w:r>
          </w:p>
          <w:p w14:paraId="4F9432BA" w14:textId="77777777" w:rsidR="00197ACF" w:rsidRPr="00197ACF" w:rsidRDefault="00197ACF" w:rsidP="00197ACF">
            <w:pPr>
              <w:spacing w:after="160" w:line="259" w:lineRule="auto"/>
              <w:rPr>
                <w:rFonts w:asciiTheme="majorHAnsi" w:hAnsiTheme="majorHAnsi" w:cstheme="majorHAnsi"/>
                <w:lang w:val="en-US"/>
              </w:rPr>
            </w:pPr>
            <w:r w:rsidRPr="00197ACF">
              <w:rPr>
                <w:rFonts w:asciiTheme="majorHAnsi" w:hAnsiTheme="majorHAnsi" w:cstheme="majorHAnsi"/>
                <w:lang w:val="en-US"/>
              </w:rPr>
              <w:lastRenderedPageBreak/>
              <w:t>(Thí sinh chỉ cần nêu được 1 trong các thông điệp ở trên hoặc đưa ra thông điệp khác nhưng có ý nghĩa liên quan đều đạt 1,0 điểm)</w:t>
            </w:r>
          </w:p>
        </w:tc>
        <w:tc>
          <w:tcPr>
            <w:tcW w:w="1128" w:type="dxa"/>
            <w:tcBorders>
              <w:top w:val="single" w:sz="4" w:space="0" w:color="auto"/>
              <w:left w:val="single" w:sz="4" w:space="0" w:color="auto"/>
              <w:bottom w:val="single" w:sz="4" w:space="0" w:color="auto"/>
              <w:right w:val="single" w:sz="4" w:space="0" w:color="auto"/>
            </w:tcBorders>
            <w:hideMark/>
          </w:tcPr>
          <w:p w14:paraId="036AE357" w14:textId="77777777" w:rsidR="00197ACF" w:rsidRPr="00197ACF" w:rsidRDefault="00197ACF" w:rsidP="00197ACF">
            <w:pPr>
              <w:spacing w:after="160" w:line="259" w:lineRule="auto"/>
              <w:rPr>
                <w:rFonts w:asciiTheme="majorHAnsi" w:hAnsiTheme="majorHAnsi" w:cstheme="majorHAnsi"/>
                <w:lang w:val="en-US"/>
              </w:rPr>
            </w:pPr>
            <w:r w:rsidRPr="00197ACF">
              <w:rPr>
                <w:rFonts w:asciiTheme="majorHAnsi" w:hAnsiTheme="majorHAnsi" w:cstheme="majorHAnsi"/>
                <w:lang w:val="en-US"/>
              </w:rPr>
              <w:lastRenderedPageBreak/>
              <w:t>1.0</w:t>
            </w:r>
          </w:p>
        </w:tc>
      </w:tr>
      <w:tr w:rsidR="00197ACF" w:rsidRPr="00197ACF" w14:paraId="3080CD59" w14:textId="77777777" w:rsidTr="00197ACF">
        <w:tc>
          <w:tcPr>
            <w:tcW w:w="839" w:type="dxa"/>
            <w:tcBorders>
              <w:top w:val="single" w:sz="4" w:space="0" w:color="auto"/>
              <w:left w:val="single" w:sz="4" w:space="0" w:color="auto"/>
              <w:bottom w:val="single" w:sz="4" w:space="0" w:color="auto"/>
              <w:right w:val="single" w:sz="4" w:space="0" w:color="auto"/>
            </w:tcBorders>
            <w:hideMark/>
          </w:tcPr>
          <w:p w14:paraId="38B6356D" w14:textId="77777777" w:rsidR="00197ACF" w:rsidRPr="00197ACF" w:rsidRDefault="00197ACF" w:rsidP="00197ACF">
            <w:pPr>
              <w:spacing w:after="160" w:line="259" w:lineRule="auto"/>
              <w:rPr>
                <w:rFonts w:asciiTheme="majorHAnsi" w:hAnsiTheme="majorHAnsi" w:cstheme="majorHAnsi"/>
                <w:lang w:val="en-US"/>
              </w:rPr>
            </w:pPr>
            <w:r w:rsidRPr="00197ACF">
              <w:rPr>
                <w:rFonts w:asciiTheme="majorHAnsi" w:hAnsiTheme="majorHAnsi" w:cstheme="majorHAnsi"/>
                <w:lang w:val="en-US"/>
              </w:rPr>
              <w:t>II</w:t>
            </w:r>
          </w:p>
        </w:tc>
        <w:tc>
          <w:tcPr>
            <w:tcW w:w="847" w:type="dxa"/>
            <w:tcBorders>
              <w:top w:val="single" w:sz="4" w:space="0" w:color="auto"/>
              <w:left w:val="single" w:sz="4" w:space="0" w:color="auto"/>
              <w:bottom w:val="single" w:sz="4" w:space="0" w:color="auto"/>
              <w:right w:val="single" w:sz="4" w:space="0" w:color="auto"/>
            </w:tcBorders>
          </w:tcPr>
          <w:p w14:paraId="412C6473" w14:textId="77777777" w:rsidR="00197ACF" w:rsidRPr="00197ACF" w:rsidRDefault="00197ACF" w:rsidP="00197ACF">
            <w:pPr>
              <w:spacing w:after="160" w:line="259" w:lineRule="auto"/>
              <w:rPr>
                <w:rFonts w:asciiTheme="majorHAnsi" w:hAnsiTheme="majorHAnsi" w:cstheme="majorHAnsi"/>
                <w:lang w:val="en-US"/>
              </w:rPr>
            </w:pPr>
          </w:p>
        </w:tc>
        <w:tc>
          <w:tcPr>
            <w:tcW w:w="6820" w:type="dxa"/>
            <w:tcBorders>
              <w:top w:val="single" w:sz="4" w:space="0" w:color="auto"/>
              <w:left w:val="single" w:sz="4" w:space="0" w:color="auto"/>
              <w:bottom w:val="single" w:sz="4" w:space="0" w:color="auto"/>
              <w:right w:val="single" w:sz="4" w:space="0" w:color="auto"/>
            </w:tcBorders>
            <w:hideMark/>
          </w:tcPr>
          <w:p w14:paraId="5F165F0D" w14:textId="77777777" w:rsidR="00197ACF" w:rsidRPr="00197ACF" w:rsidRDefault="00197ACF" w:rsidP="00197ACF">
            <w:pPr>
              <w:spacing w:after="160" w:line="259" w:lineRule="auto"/>
              <w:rPr>
                <w:rFonts w:asciiTheme="majorHAnsi" w:hAnsiTheme="majorHAnsi" w:cstheme="majorHAnsi"/>
                <w:b/>
                <w:lang w:val="en-US"/>
              </w:rPr>
            </w:pPr>
            <w:r w:rsidRPr="00197ACF">
              <w:rPr>
                <w:rFonts w:asciiTheme="majorHAnsi" w:hAnsiTheme="majorHAnsi" w:cstheme="majorHAnsi"/>
                <w:b/>
                <w:lang w:val="en-US"/>
              </w:rPr>
              <w:t>PHẦN VIẾT</w:t>
            </w:r>
          </w:p>
        </w:tc>
        <w:tc>
          <w:tcPr>
            <w:tcW w:w="1128" w:type="dxa"/>
            <w:tcBorders>
              <w:top w:val="single" w:sz="4" w:space="0" w:color="auto"/>
              <w:left w:val="single" w:sz="4" w:space="0" w:color="auto"/>
              <w:bottom w:val="single" w:sz="4" w:space="0" w:color="auto"/>
              <w:right w:val="single" w:sz="4" w:space="0" w:color="auto"/>
            </w:tcBorders>
            <w:hideMark/>
          </w:tcPr>
          <w:p w14:paraId="7849564D" w14:textId="77777777" w:rsidR="00197ACF" w:rsidRPr="00197ACF" w:rsidRDefault="00197ACF" w:rsidP="00197ACF">
            <w:pPr>
              <w:spacing w:after="160" w:line="259" w:lineRule="auto"/>
              <w:rPr>
                <w:rFonts w:asciiTheme="majorHAnsi" w:hAnsiTheme="majorHAnsi" w:cstheme="majorHAnsi"/>
                <w:lang w:val="en-US"/>
              </w:rPr>
            </w:pPr>
            <w:r w:rsidRPr="00197ACF">
              <w:rPr>
                <w:rFonts w:asciiTheme="majorHAnsi" w:hAnsiTheme="majorHAnsi" w:cstheme="majorHAnsi"/>
                <w:lang w:val="en-US"/>
              </w:rPr>
              <w:t>6,0</w:t>
            </w:r>
          </w:p>
        </w:tc>
      </w:tr>
      <w:tr w:rsidR="00197ACF" w:rsidRPr="00197ACF" w14:paraId="56BF3B14" w14:textId="77777777" w:rsidTr="00197ACF">
        <w:tc>
          <w:tcPr>
            <w:tcW w:w="839" w:type="dxa"/>
            <w:vMerge w:val="restart"/>
            <w:tcBorders>
              <w:top w:val="single" w:sz="4" w:space="0" w:color="auto"/>
              <w:left w:val="single" w:sz="4" w:space="0" w:color="auto"/>
              <w:bottom w:val="single" w:sz="4" w:space="0" w:color="auto"/>
              <w:right w:val="single" w:sz="4" w:space="0" w:color="auto"/>
            </w:tcBorders>
          </w:tcPr>
          <w:p w14:paraId="58528F18" w14:textId="77777777" w:rsidR="00197ACF" w:rsidRPr="00197ACF" w:rsidRDefault="00197ACF" w:rsidP="00197ACF">
            <w:pPr>
              <w:spacing w:after="160" w:line="259" w:lineRule="auto"/>
              <w:rPr>
                <w:rFonts w:asciiTheme="majorHAnsi" w:hAnsiTheme="majorHAnsi" w:cstheme="majorHAnsi"/>
                <w:lang w:val="en-US"/>
              </w:rPr>
            </w:pPr>
          </w:p>
        </w:tc>
        <w:tc>
          <w:tcPr>
            <w:tcW w:w="847" w:type="dxa"/>
            <w:tcBorders>
              <w:top w:val="single" w:sz="4" w:space="0" w:color="auto"/>
              <w:left w:val="single" w:sz="4" w:space="0" w:color="auto"/>
              <w:bottom w:val="single" w:sz="4" w:space="0" w:color="auto"/>
              <w:right w:val="single" w:sz="4" w:space="0" w:color="auto"/>
            </w:tcBorders>
            <w:hideMark/>
          </w:tcPr>
          <w:p w14:paraId="72487BA9" w14:textId="77777777" w:rsidR="00197ACF" w:rsidRPr="00197ACF" w:rsidRDefault="00197ACF" w:rsidP="00197ACF">
            <w:pPr>
              <w:spacing w:after="160" w:line="259" w:lineRule="auto"/>
              <w:rPr>
                <w:rFonts w:asciiTheme="majorHAnsi" w:hAnsiTheme="majorHAnsi" w:cstheme="majorHAnsi"/>
                <w:lang w:val="en-US"/>
              </w:rPr>
            </w:pPr>
            <w:r w:rsidRPr="00197ACF">
              <w:rPr>
                <w:rFonts w:asciiTheme="majorHAnsi" w:hAnsiTheme="majorHAnsi" w:cstheme="majorHAnsi"/>
                <w:lang w:val="en-US"/>
              </w:rPr>
              <w:t>1</w:t>
            </w:r>
          </w:p>
        </w:tc>
        <w:tc>
          <w:tcPr>
            <w:tcW w:w="6820" w:type="dxa"/>
            <w:tcBorders>
              <w:top w:val="single" w:sz="4" w:space="0" w:color="auto"/>
              <w:left w:val="single" w:sz="4" w:space="0" w:color="auto"/>
              <w:bottom w:val="single" w:sz="4" w:space="0" w:color="auto"/>
              <w:right w:val="single" w:sz="4" w:space="0" w:color="auto"/>
            </w:tcBorders>
            <w:hideMark/>
          </w:tcPr>
          <w:p w14:paraId="61BCEA78" w14:textId="77777777" w:rsidR="00197ACF" w:rsidRPr="00197ACF" w:rsidRDefault="00197ACF" w:rsidP="00197ACF">
            <w:pPr>
              <w:spacing w:after="160" w:line="259" w:lineRule="auto"/>
              <w:rPr>
                <w:rFonts w:asciiTheme="majorHAnsi" w:hAnsiTheme="majorHAnsi" w:cstheme="majorHAnsi"/>
                <w:lang w:val="en-US"/>
              </w:rPr>
            </w:pPr>
            <w:r w:rsidRPr="00197ACF">
              <w:rPr>
                <w:rFonts w:asciiTheme="majorHAnsi" w:hAnsiTheme="majorHAnsi" w:cstheme="majorHAnsi"/>
                <w:lang w:val="en-US"/>
              </w:rPr>
              <w:t>Viết đoạn văn (khoảng 200 chữ) phân tích mạch cảm xúc của bài thơ trong phần Đọc.</w:t>
            </w:r>
          </w:p>
        </w:tc>
        <w:tc>
          <w:tcPr>
            <w:tcW w:w="1128" w:type="dxa"/>
            <w:tcBorders>
              <w:top w:val="single" w:sz="4" w:space="0" w:color="auto"/>
              <w:left w:val="single" w:sz="4" w:space="0" w:color="auto"/>
              <w:bottom w:val="single" w:sz="4" w:space="0" w:color="auto"/>
              <w:right w:val="single" w:sz="4" w:space="0" w:color="auto"/>
            </w:tcBorders>
            <w:hideMark/>
          </w:tcPr>
          <w:p w14:paraId="277BE2F9" w14:textId="77777777" w:rsidR="00197ACF" w:rsidRPr="00197ACF" w:rsidRDefault="00197ACF" w:rsidP="00197ACF">
            <w:pPr>
              <w:spacing w:after="160" w:line="259" w:lineRule="auto"/>
              <w:rPr>
                <w:rFonts w:asciiTheme="majorHAnsi" w:hAnsiTheme="majorHAnsi" w:cstheme="majorHAnsi"/>
                <w:lang w:val="en-US"/>
              </w:rPr>
            </w:pPr>
            <w:r w:rsidRPr="00197ACF">
              <w:rPr>
                <w:rFonts w:asciiTheme="majorHAnsi" w:hAnsiTheme="majorHAnsi" w:cstheme="majorHAnsi"/>
                <w:lang w:val="en-US"/>
              </w:rPr>
              <w:t>2,0</w:t>
            </w:r>
          </w:p>
        </w:tc>
      </w:tr>
      <w:tr w:rsidR="00197ACF" w:rsidRPr="00197ACF" w14:paraId="46F6B029" w14:textId="77777777" w:rsidTr="00197ACF">
        <w:tc>
          <w:tcPr>
            <w:tcW w:w="0" w:type="auto"/>
            <w:vMerge/>
            <w:tcBorders>
              <w:top w:val="single" w:sz="4" w:space="0" w:color="auto"/>
              <w:left w:val="single" w:sz="4" w:space="0" w:color="auto"/>
              <w:bottom w:val="single" w:sz="4" w:space="0" w:color="auto"/>
              <w:right w:val="single" w:sz="4" w:space="0" w:color="auto"/>
            </w:tcBorders>
            <w:vAlign w:val="center"/>
            <w:hideMark/>
          </w:tcPr>
          <w:p w14:paraId="014A5931" w14:textId="77777777" w:rsidR="00197ACF" w:rsidRPr="00197ACF" w:rsidRDefault="00197ACF" w:rsidP="00197ACF">
            <w:pPr>
              <w:spacing w:after="160" w:line="259" w:lineRule="auto"/>
              <w:rPr>
                <w:rFonts w:asciiTheme="majorHAnsi" w:hAnsiTheme="majorHAnsi" w:cstheme="majorHAnsi"/>
                <w:lang w:val="en-US"/>
              </w:rPr>
            </w:pPr>
          </w:p>
        </w:tc>
        <w:tc>
          <w:tcPr>
            <w:tcW w:w="847" w:type="dxa"/>
            <w:tcBorders>
              <w:top w:val="single" w:sz="4" w:space="0" w:color="auto"/>
              <w:left w:val="single" w:sz="4" w:space="0" w:color="auto"/>
              <w:bottom w:val="single" w:sz="4" w:space="0" w:color="auto"/>
              <w:right w:val="single" w:sz="4" w:space="0" w:color="auto"/>
            </w:tcBorders>
          </w:tcPr>
          <w:p w14:paraId="1C4C67FF" w14:textId="77777777" w:rsidR="00197ACF" w:rsidRPr="00197ACF" w:rsidRDefault="00197ACF" w:rsidP="00197ACF">
            <w:pPr>
              <w:spacing w:after="160" w:line="259" w:lineRule="auto"/>
              <w:rPr>
                <w:rFonts w:asciiTheme="majorHAnsi" w:hAnsiTheme="majorHAnsi" w:cstheme="majorHAnsi"/>
                <w:lang w:val="en-US"/>
              </w:rPr>
            </w:pPr>
          </w:p>
        </w:tc>
        <w:tc>
          <w:tcPr>
            <w:tcW w:w="6820" w:type="dxa"/>
            <w:tcBorders>
              <w:top w:val="single" w:sz="4" w:space="0" w:color="auto"/>
              <w:left w:val="single" w:sz="4" w:space="0" w:color="auto"/>
              <w:bottom w:val="single" w:sz="4" w:space="0" w:color="auto"/>
              <w:right w:val="single" w:sz="4" w:space="0" w:color="auto"/>
            </w:tcBorders>
            <w:hideMark/>
          </w:tcPr>
          <w:p w14:paraId="3A3E6825" w14:textId="77777777" w:rsidR="00197ACF" w:rsidRPr="00197ACF" w:rsidRDefault="00197ACF" w:rsidP="00197ACF">
            <w:pPr>
              <w:spacing w:after="160" w:line="259" w:lineRule="auto"/>
              <w:rPr>
                <w:rFonts w:asciiTheme="majorHAnsi" w:hAnsiTheme="majorHAnsi" w:cstheme="majorHAnsi"/>
                <w:lang w:val="en-US"/>
              </w:rPr>
            </w:pPr>
            <w:r w:rsidRPr="00197ACF">
              <w:rPr>
                <w:rFonts w:asciiTheme="majorHAnsi" w:hAnsiTheme="majorHAnsi" w:cstheme="majorHAnsi"/>
                <w:lang w:val="en-US"/>
              </w:rPr>
              <w:t>a. Xác định được yêu cầu về hình thức, dung lượng của đoạn văn:</w:t>
            </w:r>
          </w:p>
          <w:p w14:paraId="072E35DD" w14:textId="77777777" w:rsidR="00197ACF" w:rsidRPr="00197ACF" w:rsidRDefault="00197ACF" w:rsidP="00197ACF">
            <w:pPr>
              <w:spacing w:after="160" w:line="259" w:lineRule="auto"/>
              <w:rPr>
                <w:rFonts w:asciiTheme="majorHAnsi" w:hAnsiTheme="majorHAnsi" w:cstheme="majorHAnsi"/>
                <w:lang w:val="en-US"/>
              </w:rPr>
            </w:pPr>
            <w:r w:rsidRPr="00197ACF">
              <w:rPr>
                <w:rFonts w:asciiTheme="majorHAnsi" w:hAnsiTheme="majorHAnsi" w:cstheme="majorHAnsi"/>
                <w:lang w:val="en-US"/>
              </w:rPr>
              <w:t xml:space="preserve"> - Thí sinh có thể trình bày đoạn văn theo cách diễn dịch, quy nạp, song song, phối hợp.</w:t>
            </w:r>
          </w:p>
          <w:p w14:paraId="12D515FC" w14:textId="77777777" w:rsidR="00197ACF" w:rsidRPr="00197ACF" w:rsidRDefault="00197ACF" w:rsidP="00197ACF">
            <w:pPr>
              <w:spacing w:after="160" w:line="259" w:lineRule="auto"/>
              <w:rPr>
                <w:rFonts w:asciiTheme="majorHAnsi" w:hAnsiTheme="majorHAnsi" w:cstheme="majorHAnsi"/>
                <w:lang w:val="en-US"/>
              </w:rPr>
            </w:pPr>
            <w:r w:rsidRPr="00197ACF">
              <w:rPr>
                <w:rFonts w:asciiTheme="majorHAnsi" w:hAnsiTheme="majorHAnsi" w:cstheme="majorHAnsi"/>
                <w:lang w:val="en-US"/>
              </w:rPr>
              <w:t>- Đảm bảo yêu cầu về bố cục và dung lượng:</w:t>
            </w:r>
          </w:p>
          <w:p w14:paraId="13B92EF4" w14:textId="77777777" w:rsidR="00197ACF" w:rsidRPr="00197ACF" w:rsidRDefault="00197ACF" w:rsidP="00197ACF">
            <w:pPr>
              <w:spacing w:after="160" w:line="259" w:lineRule="auto"/>
              <w:rPr>
                <w:rFonts w:asciiTheme="majorHAnsi" w:hAnsiTheme="majorHAnsi" w:cstheme="majorHAnsi"/>
                <w:lang w:val="en-US"/>
              </w:rPr>
            </w:pPr>
            <w:r w:rsidRPr="00197ACF">
              <w:rPr>
                <w:rFonts w:asciiTheme="majorHAnsi" w:hAnsiTheme="majorHAnsi" w:cstheme="majorHAnsi"/>
                <w:lang w:val="en-US"/>
              </w:rPr>
              <w:t>+ Bố cục: Luận điểm và luận cứ rõ ràng (lí lẽ và bằng 0,25 chứng).</w:t>
            </w:r>
          </w:p>
          <w:p w14:paraId="424B0847" w14:textId="77777777" w:rsidR="00197ACF" w:rsidRPr="00197ACF" w:rsidRDefault="00197ACF" w:rsidP="00197ACF">
            <w:pPr>
              <w:spacing w:after="160" w:line="259" w:lineRule="auto"/>
              <w:rPr>
                <w:rFonts w:asciiTheme="majorHAnsi" w:hAnsiTheme="majorHAnsi" w:cstheme="majorHAnsi"/>
                <w:lang w:val="en-US"/>
              </w:rPr>
            </w:pPr>
            <w:r w:rsidRPr="00197ACF">
              <w:rPr>
                <w:rFonts w:asciiTheme="majorHAnsi" w:hAnsiTheme="majorHAnsi" w:cstheme="majorHAnsi"/>
                <w:lang w:val="en-US"/>
              </w:rPr>
              <w:t xml:space="preserve">+ Dung lượng: Tối thiểu 100 chữ và tối đa 300 chữ. </w:t>
            </w:r>
          </w:p>
          <w:p w14:paraId="53896A20" w14:textId="77777777" w:rsidR="00197ACF" w:rsidRPr="00197ACF" w:rsidRDefault="00197ACF" w:rsidP="00197ACF">
            <w:pPr>
              <w:spacing w:after="160" w:line="259" w:lineRule="auto"/>
              <w:rPr>
                <w:rFonts w:asciiTheme="majorHAnsi" w:hAnsiTheme="majorHAnsi" w:cstheme="majorHAnsi"/>
                <w:lang w:val="en-US"/>
              </w:rPr>
            </w:pPr>
            <w:r w:rsidRPr="00197ACF">
              <w:rPr>
                <w:rFonts w:asciiTheme="majorHAnsi" w:hAnsiTheme="majorHAnsi" w:cstheme="majorHAnsi"/>
                <w:lang w:val="en-US"/>
              </w:rPr>
              <w:t>- Hình thức: Đảm bảo chuẩn chính tả, dùng từ, ngữ pháp tiếng Việt, liên kết văn bản.</w:t>
            </w:r>
          </w:p>
          <w:p w14:paraId="59B941C3" w14:textId="77777777" w:rsidR="00197ACF" w:rsidRPr="00197ACF" w:rsidRDefault="00197ACF" w:rsidP="00197ACF">
            <w:pPr>
              <w:spacing w:after="160" w:line="259" w:lineRule="auto"/>
              <w:rPr>
                <w:rFonts w:asciiTheme="majorHAnsi" w:hAnsiTheme="majorHAnsi" w:cstheme="majorHAnsi"/>
                <w:lang w:val="en-US"/>
              </w:rPr>
            </w:pPr>
            <w:r w:rsidRPr="00197ACF">
              <w:rPr>
                <w:rFonts w:asciiTheme="majorHAnsi" w:hAnsiTheme="majorHAnsi" w:cstheme="majorHAnsi"/>
                <w:lang w:val="en-US"/>
              </w:rPr>
              <w:t>+ Sai từ ba lỗi chính tả trở lên hoặc sai từ ba lỗi dùng từ trở 0,25 lên: trừ 0,25 điểm (giám khảo chỉ trừ điểm ở một trong hai tiêu chí này).</w:t>
            </w:r>
          </w:p>
          <w:p w14:paraId="331CC483" w14:textId="77777777" w:rsidR="00197ACF" w:rsidRPr="00197ACF" w:rsidRDefault="00197ACF" w:rsidP="00197ACF">
            <w:pPr>
              <w:spacing w:after="160" w:line="259" w:lineRule="auto"/>
              <w:rPr>
                <w:rFonts w:asciiTheme="majorHAnsi" w:hAnsiTheme="majorHAnsi" w:cstheme="majorHAnsi"/>
                <w:lang w:val="en-US"/>
              </w:rPr>
            </w:pPr>
            <w:r w:rsidRPr="00197ACF">
              <w:rPr>
                <w:rFonts w:asciiTheme="majorHAnsi" w:hAnsiTheme="majorHAnsi" w:cstheme="majorHAnsi"/>
                <w:lang w:val="en-US"/>
              </w:rPr>
              <w:t>+ Sai từ ba lỗi ngữ pháp, diễn đạt trở lên hoặc sai từ ba lỗi 0,25 liên kết trở lên: trừ 0,25 điểm (giảm khảo chỉ trừ điểm ở một trong hai tiêu chỉ này).</w:t>
            </w:r>
          </w:p>
          <w:p w14:paraId="71AB93ED" w14:textId="77777777" w:rsidR="00197ACF" w:rsidRPr="00197ACF" w:rsidRDefault="00197ACF" w:rsidP="00197ACF">
            <w:pPr>
              <w:spacing w:after="160" w:line="259" w:lineRule="auto"/>
              <w:rPr>
                <w:rFonts w:asciiTheme="majorHAnsi" w:hAnsiTheme="majorHAnsi" w:cstheme="majorHAnsi"/>
                <w:b/>
                <w:lang w:val="en-US"/>
              </w:rPr>
            </w:pPr>
            <w:r w:rsidRPr="00197ACF">
              <w:rPr>
                <w:rFonts w:asciiTheme="majorHAnsi" w:hAnsiTheme="majorHAnsi" w:cstheme="majorHAnsi"/>
                <w:b/>
                <w:lang w:val="en-US"/>
              </w:rPr>
              <w:t>* Lưu ý:</w:t>
            </w:r>
          </w:p>
          <w:p w14:paraId="5E56F018" w14:textId="77777777" w:rsidR="00197ACF" w:rsidRPr="00197ACF" w:rsidRDefault="00197ACF" w:rsidP="00197ACF">
            <w:pPr>
              <w:spacing w:after="160" w:line="259" w:lineRule="auto"/>
              <w:rPr>
                <w:rFonts w:asciiTheme="majorHAnsi" w:hAnsiTheme="majorHAnsi" w:cstheme="majorHAnsi"/>
                <w:lang w:val="en-US"/>
              </w:rPr>
            </w:pPr>
            <w:r w:rsidRPr="00197ACF">
              <w:rPr>
                <w:rFonts w:asciiTheme="majorHAnsi" w:hAnsiTheme="majorHAnsi" w:cstheme="majorHAnsi"/>
                <w:lang w:val="en-US"/>
              </w:rPr>
              <w:t>- Đối với mỗi tiêu chí: Nếu thí sinh sai từ ba tiêu chí trở xuống (mỗi tiêu chí chỉ sai dưới ba lỗi) nhưng những lỗi này không ảnh hưởng lớn đến chất lượng nội dung bài thi và tỉnh quy chuẩn đạo đức, pháp luật thì không trừ điểm. Ngược lại, căn cứ vào thực tế giảm khảo cho điểm.</w:t>
            </w:r>
          </w:p>
          <w:p w14:paraId="4845B271" w14:textId="77777777" w:rsidR="00197ACF" w:rsidRPr="00197ACF" w:rsidRDefault="00197ACF" w:rsidP="00197ACF">
            <w:pPr>
              <w:spacing w:after="160" w:line="259" w:lineRule="auto"/>
              <w:rPr>
                <w:rFonts w:asciiTheme="majorHAnsi" w:hAnsiTheme="majorHAnsi" w:cstheme="majorHAnsi"/>
                <w:lang w:val="en-US"/>
              </w:rPr>
            </w:pPr>
            <w:r w:rsidRPr="00197ACF">
              <w:rPr>
                <w:rFonts w:asciiTheme="majorHAnsi" w:hAnsiTheme="majorHAnsi" w:cstheme="majorHAnsi"/>
                <w:lang w:val="en-US"/>
              </w:rPr>
              <w:t>- Đối với trường hợp tổng hợp bốn tiêu chí: Nếu thí sinh sai cả bốn tiêu chí (dù mỗi tiêu chí chỉ sai dưới ba lỗi) thì trừ 0,25 điểm.</w:t>
            </w:r>
          </w:p>
        </w:tc>
        <w:tc>
          <w:tcPr>
            <w:tcW w:w="1128" w:type="dxa"/>
            <w:tcBorders>
              <w:top w:val="single" w:sz="4" w:space="0" w:color="auto"/>
              <w:left w:val="single" w:sz="4" w:space="0" w:color="auto"/>
              <w:bottom w:val="single" w:sz="4" w:space="0" w:color="auto"/>
              <w:right w:val="single" w:sz="4" w:space="0" w:color="auto"/>
            </w:tcBorders>
          </w:tcPr>
          <w:p w14:paraId="34DB7E34" w14:textId="77777777" w:rsidR="00197ACF" w:rsidRPr="00197ACF" w:rsidRDefault="00197ACF" w:rsidP="00197ACF">
            <w:pPr>
              <w:spacing w:after="160" w:line="259" w:lineRule="auto"/>
              <w:rPr>
                <w:rFonts w:asciiTheme="majorHAnsi" w:hAnsiTheme="majorHAnsi" w:cstheme="majorHAnsi"/>
                <w:lang w:val="en-US"/>
              </w:rPr>
            </w:pPr>
          </w:p>
          <w:p w14:paraId="638572F8" w14:textId="77777777" w:rsidR="00197ACF" w:rsidRPr="00197ACF" w:rsidRDefault="00197ACF" w:rsidP="00197ACF">
            <w:pPr>
              <w:spacing w:after="160" w:line="259" w:lineRule="auto"/>
              <w:rPr>
                <w:rFonts w:asciiTheme="majorHAnsi" w:hAnsiTheme="majorHAnsi" w:cstheme="majorHAnsi"/>
                <w:lang w:val="en-US"/>
              </w:rPr>
            </w:pPr>
          </w:p>
          <w:p w14:paraId="11988B62" w14:textId="77777777" w:rsidR="00197ACF" w:rsidRPr="00197ACF" w:rsidRDefault="00197ACF" w:rsidP="00197ACF">
            <w:pPr>
              <w:spacing w:after="160" w:line="259" w:lineRule="auto"/>
              <w:rPr>
                <w:rFonts w:asciiTheme="majorHAnsi" w:hAnsiTheme="majorHAnsi" w:cstheme="majorHAnsi"/>
                <w:lang w:val="en-US"/>
              </w:rPr>
            </w:pPr>
            <w:r w:rsidRPr="00197ACF">
              <w:rPr>
                <w:rFonts w:asciiTheme="majorHAnsi" w:hAnsiTheme="majorHAnsi" w:cstheme="majorHAnsi"/>
                <w:lang w:val="en-US"/>
              </w:rPr>
              <w:t>0,25</w:t>
            </w:r>
          </w:p>
          <w:p w14:paraId="2427E8AC" w14:textId="77777777" w:rsidR="00197ACF" w:rsidRPr="00197ACF" w:rsidRDefault="00197ACF" w:rsidP="00197ACF">
            <w:pPr>
              <w:spacing w:after="160" w:line="259" w:lineRule="auto"/>
              <w:rPr>
                <w:rFonts w:asciiTheme="majorHAnsi" w:hAnsiTheme="majorHAnsi" w:cstheme="majorHAnsi"/>
                <w:lang w:val="en-US"/>
              </w:rPr>
            </w:pPr>
          </w:p>
          <w:p w14:paraId="2A15DF8F" w14:textId="77777777" w:rsidR="00197ACF" w:rsidRPr="00197ACF" w:rsidRDefault="00197ACF" w:rsidP="00197ACF">
            <w:pPr>
              <w:spacing w:after="160" w:line="259" w:lineRule="auto"/>
              <w:rPr>
                <w:rFonts w:asciiTheme="majorHAnsi" w:hAnsiTheme="majorHAnsi" w:cstheme="majorHAnsi"/>
                <w:lang w:val="en-US"/>
              </w:rPr>
            </w:pPr>
          </w:p>
          <w:p w14:paraId="242E38F5" w14:textId="77777777" w:rsidR="00197ACF" w:rsidRPr="00197ACF" w:rsidRDefault="00197ACF" w:rsidP="00197ACF">
            <w:pPr>
              <w:spacing w:after="160" w:line="259" w:lineRule="auto"/>
              <w:rPr>
                <w:rFonts w:asciiTheme="majorHAnsi" w:hAnsiTheme="majorHAnsi" w:cstheme="majorHAnsi"/>
                <w:lang w:val="en-US"/>
              </w:rPr>
            </w:pPr>
            <w:r w:rsidRPr="00197ACF">
              <w:rPr>
                <w:rFonts w:asciiTheme="majorHAnsi" w:hAnsiTheme="majorHAnsi" w:cstheme="majorHAnsi"/>
                <w:lang w:val="en-US"/>
              </w:rPr>
              <w:t>0,25</w:t>
            </w:r>
          </w:p>
          <w:p w14:paraId="1C4BD7D6" w14:textId="77777777" w:rsidR="00197ACF" w:rsidRPr="00197ACF" w:rsidRDefault="00197ACF" w:rsidP="00197ACF">
            <w:pPr>
              <w:spacing w:after="160" w:line="259" w:lineRule="auto"/>
              <w:rPr>
                <w:rFonts w:asciiTheme="majorHAnsi" w:hAnsiTheme="majorHAnsi" w:cstheme="majorHAnsi"/>
                <w:lang w:val="en-US"/>
              </w:rPr>
            </w:pPr>
          </w:p>
          <w:p w14:paraId="24A3F580" w14:textId="77777777" w:rsidR="00197ACF" w:rsidRPr="00197ACF" w:rsidRDefault="00197ACF" w:rsidP="00197ACF">
            <w:pPr>
              <w:spacing w:after="160" w:line="259" w:lineRule="auto"/>
              <w:rPr>
                <w:rFonts w:asciiTheme="majorHAnsi" w:hAnsiTheme="majorHAnsi" w:cstheme="majorHAnsi"/>
                <w:lang w:val="en-US"/>
              </w:rPr>
            </w:pPr>
          </w:p>
          <w:p w14:paraId="410DF14A" w14:textId="77777777" w:rsidR="00197ACF" w:rsidRPr="00197ACF" w:rsidRDefault="00197ACF" w:rsidP="00197ACF">
            <w:pPr>
              <w:spacing w:after="160" w:line="259" w:lineRule="auto"/>
              <w:rPr>
                <w:rFonts w:asciiTheme="majorHAnsi" w:hAnsiTheme="majorHAnsi" w:cstheme="majorHAnsi"/>
                <w:lang w:val="en-US"/>
              </w:rPr>
            </w:pPr>
            <w:r w:rsidRPr="00197ACF">
              <w:rPr>
                <w:rFonts w:asciiTheme="majorHAnsi" w:hAnsiTheme="majorHAnsi" w:cstheme="majorHAnsi"/>
                <w:lang w:val="en-US"/>
              </w:rPr>
              <w:t>0,25</w:t>
            </w:r>
          </w:p>
          <w:p w14:paraId="4EEE69CA" w14:textId="77777777" w:rsidR="00197ACF" w:rsidRPr="00197ACF" w:rsidRDefault="00197ACF" w:rsidP="00197ACF">
            <w:pPr>
              <w:spacing w:after="160" w:line="259" w:lineRule="auto"/>
              <w:rPr>
                <w:rFonts w:asciiTheme="majorHAnsi" w:hAnsiTheme="majorHAnsi" w:cstheme="majorHAnsi"/>
                <w:lang w:val="en-US"/>
              </w:rPr>
            </w:pPr>
          </w:p>
          <w:p w14:paraId="2B5D5648" w14:textId="77777777" w:rsidR="00197ACF" w:rsidRPr="00197ACF" w:rsidRDefault="00197ACF" w:rsidP="00197ACF">
            <w:pPr>
              <w:spacing w:after="160" w:line="259" w:lineRule="auto"/>
              <w:rPr>
                <w:rFonts w:asciiTheme="majorHAnsi" w:hAnsiTheme="majorHAnsi" w:cstheme="majorHAnsi"/>
                <w:lang w:val="en-US"/>
              </w:rPr>
            </w:pPr>
          </w:p>
          <w:p w14:paraId="36C3D136" w14:textId="77777777" w:rsidR="00197ACF" w:rsidRPr="00197ACF" w:rsidRDefault="00197ACF" w:rsidP="00197ACF">
            <w:pPr>
              <w:spacing w:after="160" w:line="259" w:lineRule="auto"/>
              <w:rPr>
                <w:rFonts w:asciiTheme="majorHAnsi" w:hAnsiTheme="majorHAnsi" w:cstheme="majorHAnsi"/>
                <w:lang w:val="en-US"/>
              </w:rPr>
            </w:pPr>
          </w:p>
          <w:p w14:paraId="113DE248" w14:textId="77777777" w:rsidR="00197ACF" w:rsidRPr="00197ACF" w:rsidRDefault="00197ACF" w:rsidP="00197ACF">
            <w:pPr>
              <w:spacing w:after="160" w:line="259" w:lineRule="auto"/>
              <w:rPr>
                <w:rFonts w:asciiTheme="majorHAnsi" w:hAnsiTheme="majorHAnsi" w:cstheme="majorHAnsi"/>
                <w:lang w:val="en-US"/>
              </w:rPr>
            </w:pPr>
          </w:p>
          <w:p w14:paraId="0E1E9995" w14:textId="77777777" w:rsidR="00197ACF" w:rsidRPr="00197ACF" w:rsidRDefault="00197ACF" w:rsidP="00197ACF">
            <w:pPr>
              <w:spacing w:after="160" w:line="259" w:lineRule="auto"/>
              <w:rPr>
                <w:rFonts w:asciiTheme="majorHAnsi" w:hAnsiTheme="majorHAnsi" w:cstheme="majorHAnsi"/>
                <w:lang w:val="en-US"/>
              </w:rPr>
            </w:pPr>
            <w:r w:rsidRPr="00197ACF">
              <w:rPr>
                <w:rFonts w:asciiTheme="majorHAnsi" w:hAnsiTheme="majorHAnsi" w:cstheme="majorHAnsi"/>
                <w:lang w:val="en-US"/>
              </w:rPr>
              <w:t>0,25</w:t>
            </w:r>
          </w:p>
        </w:tc>
      </w:tr>
      <w:tr w:rsidR="00197ACF" w:rsidRPr="00197ACF" w14:paraId="49068709" w14:textId="77777777" w:rsidTr="00197ACF">
        <w:tc>
          <w:tcPr>
            <w:tcW w:w="0" w:type="auto"/>
            <w:vMerge/>
            <w:tcBorders>
              <w:top w:val="single" w:sz="4" w:space="0" w:color="auto"/>
              <w:left w:val="single" w:sz="4" w:space="0" w:color="auto"/>
              <w:bottom w:val="single" w:sz="4" w:space="0" w:color="auto"/>
              <w:right w:val="single" w:sz="4" w:space="0" w:color="auto"/>
            </w:tcBorders>
            <w:vAlign w:val="center"/>
            <w:hideMark/>
          </w:tcPr>
          <w:p w14:paraId="00D0F63B" w14:textId="77777777" w:rsidR="00197ACF" w:rsidRPr="00197ACF" w:rsidRDefault="00197ACF" w:rsidP="00197ACF">
            <w:pPr>
              <w:spacing w:after="160" w:line="259" w:lineRule="auto"/>
              <w:rPr>
                <w:rFonts w:asciiTheme="majorHAnsi" w:hAnsiTheme="majorHAnsi" w:cstheme="majorHAnsi"/>
                <w:lang w:val="en-US"/>
              </w:rPr>
            </w:pPr>
          </w:p>
        </w:tc>
        <w:tc>
          <w:tcPr>
            <w:tcW w:w="847" w:type="dxa"/>
            <w:tcBorders>
              <w:top w:val="single" w:sz="4" w:space="0" w:color="auto"/>
              <w:left w:val="single" w:sz="4" w:space="0" w:color="auto"/>
              <w:bottom w:val="single" w:sz="4" w:space="0" w:color="auto"/>
              <w:right w:val="single" w:sz="4" w:space="0" w:color="auto"/>
            </w:tcBorders>
          </w:tcPr>
          <w:p w14:paraId="6B82E709" w14:textId="77777777" w:rsidR="00197ACF" w:rsidRPr="00197ACF" w:rsidRDefault="00197ACF" w:rsidP="00197ACF">
            <w:pPr>
              <w:spacing w:after="160" w:line="259" w:lineRule="auto"/>
              <w:rPr>
                <w:rFonts w:asciiTheme="majorHAnsi" w:hAnsiTheme="majorHAnsi" w:cstheme="majorHAnsi"/>
                <w:lang w:val="en-US"/>
              </w:rPr>
            </w:pPr>
          </w:p>
        </w:tc>
        <w:tc>
          <w:tcPr>
            <w:tcW w:w="6820" w:type="dxa"/>
            <w:tcBorders>
              <w:top w:val="single" w:sz="4" w:space="0" w:color="auto"/>
              <w:left w:val="single" w:sz="4" w:space="0" w:color="auto"/>
              <w:bottom w:val="single" w:sz="4" w:space="0" w:color="auto"/>
              <w:right w:val="single" w:sz="4" w:space="0" w:color="auto"/>
            </w:tcBorders>
            <w:hideMark/>
          </w:tcPr>
          <w:p w14:paraId="17E6278E" w14:textId="77777777" w:rsidR="00197ACF" w:rsidRPr="00197ACF" w:rsidRDefault="00197ACF" w:rsidP="00197ACF">
            <w:pPr>
              <w:spacing w:after="160" w:line="259" w:lineRule="auto"/>
              <w:rPr>
                <w:rFonts w:asciiTheme="majorHAnsi" w:hAnsiTheme="majorHAnsi" w:cstheme="majorHAnsi"/>
                <w:lang w:val="en-US"/>
              </w:rPr>
            </w:pPr>
            <w:r w:rsidRPr="00197ACF">
              <w:rPr>
                <w:rFonts w:asciiTheme="majorHAnsi" w:hAnsiTheme="majorHAnsi" w:cstheme="majorHAnsi"/>
                <w:lang w:val="en-US"/>
              </w:rPr>
              <w:t>b. Xác định đúng vẫn đề nghị luận: Phân tích mạch cảm xúc của bài thơ</w:t>
            </w:r>
          </w:p>
        </w:tc>
        <w:tc>
          <w:tcPr>
            <w:tcW w:w="1128" w:type="dxa"/>
            <w:tcBorders>
              <w:top w:val="single" w:sz="4" w:space="0" w:color="auto"/>
              <w:left w:val="single" w:sz="4" w:space="0" w:color="auto"/>
              <w:bottom w:val="single" w:sz="4" w:space="0" w:color="auto"/>
              <w:right w:val="single" w:sz="4" w:space="0" w:color="auto"/>
            </w:tcBorders>
            <w:hideMark/>
          </w:tcPr>
          <w:p w14:paraId="73882529" w14:textId="77777777" w:rsidR="00197ACF" w:rsidRPr="00197ACF" w:rsidRDefault="00197ACF" w:rsidP="00197ACF">
            <w:pPr>
              <w:spacing w:after="160" w:line="259" w:lineRule="auto"/>
              <w:rPr>
                <w:rFonts w:asciiTheme="majorHAnsi" w:hAnsiTheme="majorHAnsi" w:cstheme="majorHAnsi"/>
                <w:lang w:val="en-US"/>
              </w:rPr>
            </w:pPr>
            <w:r w:rsidRPr="00197ACF">
              <w:rPr>
                <w:rFonts w:asciiTheme="majorHAnsi" w:hAnsiTheme="majorHAnsi" w:cstheme="majorHAnsi"/>
                <w:lang w:val="en-US"/>
              </w:rPr>
              <w:t>0,25</w:t>
            </w:r>
          </w:p>
        </w:tc>
      </w:tr>
      <w:tr w:rsidR="00197ACF" w:rsidRPr="00197ACF" w14:paraId="4F85DF83" w14:textId="77777777" w:rsidTr="00197ACF">
        <w:tc>
          <w:tcPr>
            <w:tcW w:w="0" w:type="auto"/>
            <w:vMerge/>
            <w:tcBorders>
              <w:top w:val="single" w:sz="4" w:space="0" w:color="auto"/>
              <w:left w:val="single" w:sz="4" w:space="0" w:color="auto"/>
              <w:bottom w:val="single" w:sz="4" w:space="0" w:color="auto"/>
              <w:right w:val="single" w:sz="4" w:space="0" w:color="auto"/>
            </w:tcBorders>
            <w:vAlign w:val="center"/>
            <w:hideMark/>
          </w:tcPr>
          <w:p w14:paraId="1A7748E7" w14:textId="77777777" w:rsidR="00197ACF" w:rsidRPr="00197ACF" w:rsidRDefault="00197ACF" w:rsidP="00197ACF">
            <w:pPr>
              <w:spacing w:after="160" w:line="259" w:lineRule="auto"/>
              <w:rPr>
                <w:rFonts w:asciiTheme="majorHAnsi" w:hAnsiTheme="majorHAnsi" w:cstheme="majorHAnsi"/>
                <w:lang w:val="en-US"/>
              </w:rPr>
            </w:pPr>
          </w:p>
        </w:tc>
        <w:tc>
          <w:tcPr>
            <w:tcW w:w="847" w:type="dxa"/>
            <w:tcBorders>
              <w:top w:val="single" w:sz="4" w:space="0" w:color="auto"/>
              <w:left w:val="single" w:sz="4" w:space="0" w:color="auto"/>
              <w:bottom w:val="single" w:sz="4" w:space="0" w:color="auto"/>
              <w:right w:val="single" w:sz="4" w:space="0" w:color="auto"/>
            </w:tcBorders>
          </w:tcPr>
          <w:p w14:paraId="6D347738" w14:textId="77777777" w:rsidR="00197ACF" w:rsidRPr="00197ACF" w:rsidRDefault="00197ACF" w:rsidP="00197ACF">
            <w:pPr>
              <w:spacing w:after="160" w:line="259" w:lineRule="auto"/>
              <w:rPr>
                <w:rFonts w:asciiTheme="majorHAnsi" w:hAnsiTheme="majorHAnsi" w:cstheme="majorHAnsi"/>
                <w:lang w:val="en-US"/>
              </w:rPr>
            </w:pPr>
          </w:p>
        </w:tc>
        <w:tc>
          <w:tcPr>
            <w:tcW w:w="6820" w:type="dxa"/>
            <w:tcBorders>
              <w:top w:val="single" w:sz="4" w:space="0" w:color="auto"/>
              <w:left w:val="single" w:sz="4" w:space="0" w:color="auto"/>
              <w:bottom w:val="single" w:sz="4" w:space="0" w:color="auto"/>
              <w:right w:val="single" w:sz="4" w:space="0" w:color="auto"/>
            </w:tcBorders>
            <w:hideMark/>
          </w:tcPr>
          <w:p w14:paraId="10CE8D1E" w14:textId="77777777" w:rsidR="00197ACF" w:rsidRPr="00197ACF" w:rsidRDefault="00197ACF" w:rsidP="00197ACF">
            <w:pPr>
              <w:spacing w:after="160" w:line="259" w:lineRule="auto"/>
              <w:rPr>
                <w:rFonts w:asciiTheme="majorHAnsi" w:hAnsiTheme="majorHAnsi" w:cstheme="majorHAnsi"/>
                <w:lang w:val="en-US"/>
              </w:rPr>
            </w:pPr>
            <w:r w:rsidRPr="00197ACF">
              <w:rPr>
                <w:rFonts w:asciiTheme="majorHAnsi" w:hAnsiTheme="majorHAnsi" w:cstheme="majorHAnsi"/>
                <w:lang w:val="en-US"/>
              </w:rPr>
              <w:t>c. Viết đoạn văn đảm bảo các yêu cầu:</w:t>
            </w:r>
          </w:p>
          <w:p w14:paraId="5F086F6B" w14:textId="77777777" w:rsidR="00197ACF" w:rsidRPr="00197ACF" w:rsidRDefault="00197ACF" w:rsidP="00197ACF">
            <w:pPr>
              <w:spacing w:after="160" w:line="259" w:lineRule="auto"/>
              <w:rPr>
                <w:rFonts w:asciiTheme="majorHAnsi" w:hAnsiTheme="majorHAnsi" w:cstheme="majorHAnsi"/>
                <w:lang w:val="en-US"/>
              </w:rPr>
            </w:pPr>
            <w:r w:rsidRPr="00197ACF">
              <w:rPr>
                <w:rFonts w:asciiTheme="majorHAnsi" w:hAnsiTheme="majorHAnsi" w:cstheme="majorHAnsi"/>
                <w:lang w:val="en-US"/>
              </w:rPr>
              <w:t>Lựa chọn được các thao tác lập luận phù hợp, kết hợp chặt chẽ lí lẽ và bằng chứng. Sau đây là những gợi ý:</w:t>
            </w:r>
          </w:p>
          <w:p w14:paraId="61A74C90" w14:textId="77777777" w:rsidR="00197ACF" w:rsidRPr="00197ACF" w:rsidRDefault="00197ACF" w:rsidP="00197ACF">
            <w:pPr>
              <w:spacing w:after="160" w:line="259" w:lineRule="auto"/>
              <w:rPr>
                <w:rFonts w:asciiTheme="majorHAnsi" w:hAnsiTheme="majorHAnsi" w:cstheme="majorHAnsi"/>
                <w:lang w:val="en-US"/>
              </w:rPr>
            </w:pPr>
            <w:r w:rsidRPr="00197ACF">
              <w:rPr>
                <w:rFonts w:asciiTheme="majorHAnsi" w:hAnsiTheme="majorHAnsi" w:cstheme="majorHAnsi"/>
                <w:lang w:val="en-US"/>
              </w:rPr>
              <w:t>-Giới thiệu vẫn đề nghị luận: tác phẩm, tác giả, khái quát</w:t>
            </w:r>
          </w:p>
          <w:p w14:paraId="6A311158" w14:textId="77777777" w:rsidR="00197ACF" w:rsidRPr="00197ACF" w:rsidRDefault="00197ACF" w:rsidP="00197ACF">
            <w:pPr>
              <w:spacing w:after="160" w:line="259" w:lineRule="auto"/>
              <w:rPr>
                <w:rFonts w:asciiTheme="majorHAnsi" w:hAnsiTheme="majorHAnsi" w:cstheme="majorHAnsi"/>
                <w:lang w:val="en-US"/>
              </w:rPr>
            </w:pPr>
            <w:r w:rsidRPr="00197ACF">
              <w:rPr>
                <w:rFonts w:asciiTheme="majorHAnsi" w:hAnsiTheme="majorHAnsi" w:cstheme="majorHAnsi"/>
                <w:lang w:val="en-US"/>
              </w:rPr>
              <w:t>cảm xúc chủ đạo của bài thơ.</w:t>
            </w:r>
          </w:p>
          <w:p w14:paraId="77733F6C" w14:textId="77777777" w:rsidR="00197ACF" w:rsidRPr="00197ACF" w:rsidRDefault="00197ACF" w:rsidP="00197ACF">
            <w:pPr>
              <w:spacing w:after="160" w:line="259" w:lineRule="auto"/>
              <w:rPr>
                <w:rFonts w:asciiTheme="majorHAnsi" w:hAnsiTheme="majorHAnsi" w:cstheme="majorHAnsi"/>
                <w:lang w:val="en-US"/>
              </w:rPr>
            </w:pPr>
            <w:r w:rsidRPr="00197ACF">
              <w:rPr>
                <w:rFonts w:asciiTheme="majorHAnsi" w:hAnsiTheme="majorHAnsi" w:cstheme="majorHAnsi"/>
                <w:lang w:val="en-US"/>
              </w:rPr>
              <w:t>- Phân tích mạch cảm xúc của bài thơ:</w:t>
            </w:r>
          </w:p>
          <w:p w14:paraId="1B550600" w14:textId="77777777" w:rsidR="00197ACF" w:rsidRPr="00197ACF" w:rsidRDefault="00197ACF" w:rsidP="00197ACF">
            <w:pPr>
              <w:spacing w:after="160" w:line="259" w:lineRule="auto"/>
              <w:rPr>
                <w:rFonts w:asciiTheme="majorHAnsi" w:hAnsiTheme="majorHAnsi" w:cstheme="majorHAnsi"/>
                <w:lang w:val="en-US"/>
              </w:rPr>
            </w:pPr>
            <w:r w:rsidRPr="00197ACF">
              <w:rPr>
                <w:rFonts w:asciiTheme="majorHAnsi" w:hAnsiTheme="majorHAnsi" w:cstheme="majorHAnsi"/>
                <w:lang w:val="en-US"/>
              </w:rPr>
              <w:t>+ Ngỡ ngàng, ngạc nhiên về những biến đổi bất thường của</w:t>
            </w:r>
          </w:p>
          <w:p w14:paraId="27D3F9E7" w14:textId="77777777" w:rsidR="00197ACF" w:rsidRPr="00197ACF" w:rsidRDefault="00197ACF" w:rsidP="00197ACF">
            <w:pPr>
              <w:spacing w:after="160" w:line="259" w:lineRule="auto"/>
              <w:rPr>
                <w:rFonts w:asciiTheme="majorHAnsi" w:hAnsiTheme="majorHAnsi" w:cstheme="majorHAnsi"/>
                <w:lang w:val="en-US"/>
              </w:rPr>
            </w:pPr>
            <w:r w:rsidRPr="00197ACF">
              <w:rPr>
                <w:rFonts w:asciiTheme="majorHAnsi" w:hAnsiTheme="majorHAnsi" w:cstheme="majorHAnsi"/>
                <w:lang w:val="en-US"/>
              </w:rPr>
              <w:t>dòng sông quê, trước đây vốn thơ mộng hiền hòa bây giờ thì bị biến dạng, bị ô nhiễm: Chưa xanh hết mình, sông đã đục/Chưa mềm như lụa, sông đã rác.</w:t>
            </w:r>
          </w:p>
          <w:p w14:paraId="0A26ECD6" w14:textId="77777777" w:rsidR="00197ACF" w:rsidRPr="00197ACF" w:rsidRDefault="00197ACF" w:rsidP="00197ACF">
            <w:pPr>
              <w:spacing w:after="160" w:line="259" w:lineRule="auto"/>
              <w:rPr>
                <w:rFonts w:asciiTheme="majorHAnsi" w:hAnsiTheme="majorHAnsi" w:cstheme="majorHAnsi"/>
                <w:lang w:val="en-US"/>
              </w:rPr>
            </w:pPr>
            <w:r w:rsidRPr="00197ACF">
              <w:rPr>
                <w:rFonts w:asciiTheme="majorHAnsi" w:hAnsiTheme="majorHAnsi" w:cstheme="majorHAnsi"/>
                <w:lang w:val="en-US"/>
              </w:rPr>
              <w:t>+ Xót xa, đau buồn trước thực trạng ô nhiễm của dòng sông: Sông buốt tê những mũi kim người/Sông buốt tê qua làng, qua phố...</w:t>
            </w:r>
          </w:p>
          <w:p w14:paraId="12588006" w14:textId="77777777" w:rsidR="00197ACF" w:rsidRPr="00197ACF" w:rsidRDefault="00197ACF" w:rsidP="00197ACF">
            <w:pPr>
              <w:spacing w:after="160" w:line="259" w:lineRule="auto"/>
              <w:rPr>
                <w:rFonts w:asciiTheme="majorHAnsi" w:hAnsiTheme="majorHAnsi" w:cstheme="majorHAnsi"/>
                <w:lang w:val="en-US"/>
              </w:rPr>
            </w:pPr>
            <w:r w:rsidRPr="00197ACF">
              <w:rPr>
                <w:rFonts w:asciiTheme="majorHAnsi" w:hAnsiTheme="majorHAnsi" w:cstheme="majorHAnsi"/>
                <w:lang w:val="en-US"/>
              </w:rPr>
              <w:lastRenderedPageBreak/>
              <w:t>+ Kinh tôm, ngột ngạt, căm phẫn không dám nhìn thấy cảnh tượng ô nhiễm: Nửa muốn chìm thật sâu vào đất Nửa muốn cuộn lên xẻ rác nhìn trời.</w:t>
            </w:r>
          </w:p>
          <w:p w14:paraId="68341515" w14:textId="77777777" w:rsidR="00197ACF" w:rsidRPr="00197ACF" w:rsidRDefault="00197ACF" w:rsidP="00197ACF">
            <w:pPr>
              <w:spacing w:after="160" w:line="259" w:lineRule="auto"/>
              <w:rPr>
                <w:rFonts w:asciiTheme="majorHAnsi" w:hAnsiTheme="majorHAnsi" w:cstheme="majorHAnsi"/>
                <w:lang w:val="en-US"/>
              </w:rPr>
            </w:pPr>
            <w:r w:rsidRPr="00197ACF">
              <w:rPr>
                <w:rFonts w:asciiTheme="majorHAnsi" w:hAnsiTheme="majorHAnsi" w:cstheme="majorHAnsi"/>
                <w:lang w:val="en-US"/>
              </w:rPr>
              <w:t>Đánh giá, liên hệ: Bài thơ thể hiện tâm trạng xót xa, bức xúc trước tình trạng ô nhiễm của dòng sông quê nói riêng, vấn đề ô nhiễm môi trường nói chung nhằm cảnh báo, nhắc nhở mọi người về thái độ sống tôn trọng thiên nhiên, bảo vệ môi trường.</w:t>
            </w:r>
          </w:p>
          <w:p w14:paraId="3119BB98" w14:textId="77777777" w:rsidR="00197ACF" w:rsidRPr="00197ACF" w:rsidRDefault="00197ACF" w:rsidP="00197ACF">
            <w:pPr>
              <w:spacing w:after="160" w:line="259" w:lineRule="auto"/>
              <w:rPr>
                <w:rFonts w:asciiTheme="majorHAnsi" w:hAnsiTheme="majorHAnsi" w:cstheme="majorHAnsi"/>
                <w:lang w:val="en-US"/>
              </w:rPr>
            </w:pPr>
            <w:r w:rsidRPr="00197ACF">
              <w:rPr>
                <w:rFonts w:asciiTheme="majorHAnsi" w:hAnsiTheme="majorHAnsi" w:cstheme="majorHAnsi"/>
                <w:lang w:val="en-US"/>
              </w:rPr>
              <w:t>(Có thể thí sinh không trình bày được các phần, các ý như gợi ý trên đây nhưng trọng tâm của đoạn văn nêu được cảm xúc chủ đạo của bài thơ cũng đạt yêu cầu)</w:t>
            </w:r>
          </w:p>
        </w:tc>
        <w:tc>
          <w:tcPr>
            <w:tcW w:w="1128" w:type="dxa"/>
            <w:tcBorders>
              <w:top w:val="single" w:sz="4" w:space="0" w:color="auto"/>
              <w:left w:val="single" w:sz="4" w:space="0" w:color="auto"/>
              <w:bottom w:val="single" w:sz="4" w:space="0" w:color="auto"/>
              <w:right w:val="single" w:sz="4" w:space="0" w:color="auto"/>
            </w:tcBorders>
            <w:hideMark/>
          </w:tcPr>
          <w:p w14:paraId="433E7E73" w14:textId="77777777" w:rsidR="00197ACF" w:rsidRPr="00197ACF" w:rsidRDefault="00197ACF" w:rsidP="00197ACF">
            <w:pPr>
              <w:spacing w:after="160" w:line="259" w:lineRule="auto"/>
              <w:rPr>
                <w:rFonts w:asciiTheme="majorHAnsi" w:hAnsiTheme="majorHAnsi" w:cstheme="majorHAnsi"/>
                <w:lang w:val="en-US"/>
              </w:rPr>
            </w:pPr>
            <w:r w:rsidRPr="00197ACF">
              <w:rPr>
                <w:rFonts w:asciiTheme="majorHAnsi" w:hAnsiTheme="majorHAnsi" w:cstheme="majorHAnsi"/>
                <w:lang w:val="en-US"/>
              </w:rPr>
              <w:lastRenderedPageBreak/>
              <w:t>0,75</w:t>
            </w:r>
          </w:p>
        </w:tc>
      </w:tr>
      <w:tr w:rsidR="00197ACF" w:rsidRPr="00197ACF" w14:paraId="61B9E569" w14:textId="77777777" w:rsidTr="00197ACF">
        <w:tc>
          <w:tcPr>
            <w:tcW w:w="839" w:type="dxa"/>
            <w:tcBorders>
              <w:top w:val="single" w:sz="4" w:space="0" w:color="auto"/>
              <w:left w:val="single" w:sz="4" w:space="0" w:color="auto"/>
              <w:bottom w:val="single" w:sz="4" w:space="0" w:color="auto"/>
              <w:right w:val="single" w:sz="4" w:space="0" w:color="auto"/>
            </w:tcBorders>
          </w:tcPr>
          <w:p w14:paraId="5DDC8758" w14:textId="77777777" w:rsidR="00197ACF" w:rsidRPr="00197ACF" w:rsidRDefault="00197ACF" w:rsidP="00197ACF">
            <w:pPr>
              <w:spacing w:after="160" w:line="259" w:lineRule="auto"/>
              <w:rPr>
                <w:rFonts w:asciiTheme="majorHAnsi" w:hAnsiTheme="majorHAnsi" w:cstheme="majorHAnsi"/>
                <w:lang w:val="en-US"/>
              </w:rPr>
            </w:pPr>
          </w:p>
        </w:tc>
        <w:tc>
          <w:tcPr>
            <w:tcW w:w="847" w:type="dxa"/>
            <w:tcBorders>
              <w:top w:val="single" w:sz="4" w:space="0" w:color="auto"/>
              <w:left w:val="single" w:sz="4" w:space="0" w:color="auto"/>
              <w:bottom w:val="single" w:sz="4" w:space="0" w:color="auto"/>
              <w:right w:val="single" w:sz="4" w:space="0" w:color="auto"/>
            </w:tcBorders>
            <w:hideMark/>
          </w:tcPr>
          <w:p w14:paraId="7041243E" w14:textId="77777777" w:rsidR="00197ACF" w:rsidRPr="00197ACF" w:rsidRDefault="00197ACF" w:rsidP="00197ACF">
            <w:pPr>
              <w:spacing w:after="160" w:line="259" w:lineRule="auto"/>
              <w:rPr>
                <w:rFonts w:asciiTheme="majorHAnsi" w:hAnsiTheme="majorHAnsi" w:cstheme="majorHAnsi"/>
                <w:lang w:val="en-US"/>
              </w:rPr>
            </w:pPr>
            <w:r w:rsidRPr="00197ACF">
              <w:rPr>
                <w:rFonts w:asciiTheme="majorHAnsi" w:hAnsiTheme="majorHAnsi" w:cstheme="majorHAnsi"/>
                <w:lang w:val="en-US"/>
              </w:rPr>
              <w:t>2</w:t>
            </w:r>
          </w:p>
        </w:tc>
        <w:tc>
          <w:tcPr>
            <w:tcW w:w="6820" w:type="dxa"/>
            <w:tcBorders>
              <w:top w:val="single" w:sz="4" w:space="0" w:color="auto"/>
              <w:left w:val="single" w:sz="4" w:space="0" w:color="auto"/>
              <w:bottom w:val="single" w:sz="4" w:space="0" w:color="auto"/>
              <w:right w:val="single" w:sz="4" w:space="0" w:color="auto"/>
            </w:tcBorders>
            <w:hideMark/>
          </w:tcPr>
          <w:p w14:paraId="0E18403C" w14:textId="77777777" w:rsidR="00197ACF" w:rsidRPr="00197ACF" w:rsidRDefault="00197ACF" w:rsidP="00197ACF">
            <w:pPr>
              <w:spacing w:after="160" w:line="259" w:lineRule="auto"/>
              <w:rPr>
                <w:rFonts w:asciiTheme="majorHAnsi" w:hAnsiTheme="majorHAnsi" w:cstheme="majorHAnsi"/>
                <w:lang w:val="en-US"/>
              </w:rPr>
            </w:pPr>
            <w:r w:rsidRPr="00197ACF">
              <w:rPr>
                <w:rFonts w:asciiTheme="majorHAnsi" w:hAnsiTheme="majorHAnsi" w:cstheme="majorHAnsi"/>
                <w:lang w:val="en-US"/>
              </w:rPr>
              <w:t>Viết bài văn nghị luận (khoảng 600 chữ) về chủ đề: thực phẩm bẩn.</w:t>
            </w:r>
          </w:p>
        </w:tc>
        <w:tc>
          <w:tcPr>
            <w:tcW w:w="1128" w:type="dxa"/>
            <w:tcBorders>
              <w:top w:val="single" w:sz="4" w:space="0" w:color="auto"/>
              <w:left w:val="single" w:sz="4" w:space="0" w:color="auto"/>
              <w:bottom w:val="single" w:sz="4" w:space="0" w:color="auto"/>
              <w:right w:val="single" w:sz="4" w:space="0" w:color="auto"/>
            </w:tcBorders>
            <w:hideMark/>
          </w:tcPr>
          <w:p w14:paraId="5364EBE0" w14:textId="77777777" w:rsidR="00197ACF" w:rsidRPr="00197ACF" w:rsidRDefault="00197ACF" w:rsidP="00197ACF">
            <w:pPr>
              <w:spacing w:after="160" w:line="259" w:lineRule="auto"/>
              <w:rPr>
                <w:rFonts w:asciiTheme="majorHAnsi" w:hAnsiTheme="majorHAnsi" w:cstheme="majorHAnsi"/>
                <w:lang w:val="en-US"/>
              </w:rPr>
            </w:pPr>
            <w:r w:rsidRPr="00197ACF">
              <w:rPr>
                <w:rFonts w:asciiTheme="majorHAnsi" w:hAnsiTheme="majorHAnsi" w:cstheme="majorHAnsi"/>
                <w:lang w:val="en-US"/>
              </w:rPr>
              <w:t>4,0</w:t>
            </w:r>
          </w:p>
        </w:tc>
      </w:tr>
      <w:tr w:rsidR="00197ACF" w:rsidRPr="00197ACF" w14:paraId="5B2E657F" w14:textId="77777777" w:rsidTr="00197ACF">
        <w:tc>
          <w:tcPr>
            <w:tcW w:w="839" w:type="dxa"/>
            <w:tcBorders>
              <w:top w:val="single" w:sz="4" w:space="0" w:color="auto"/>
              <w:left w:val="single" w:sz="4" w:space="0" w:color="auto"/>
              <w:bottom w:val="single" w:sz="4" w:space="0" w:color="auto"/>
              <w:right w:val="single" w:sz="4" w:space="0" w:color="auto"/>
            </w:tcBorders>
          </w:tcPr>
          <w:p w14:paraId="33A2E2B5" w14:textId="77777777" w:rsidR="00197ACF" w:rsidRPr="00197ACF" w:rsidRDefault="00197ACF" w:rsidP="00197ACF">
            <w:pPr>
              <w:spacing w:after="160" w:line="259" w:lineRule="auto"/>
              <w:rPr>
                <w:rFonts w:asciiTheme="majorHAnsi" w:hAnsiTheme="majorHAnsi" w:cstheme="majorHAnsi"/>
                <w:lang w:val="en-US"/>
              </w:rPr>
            </w:pPr>
          </w:p>
        </w:tc>
        <w:tc>
          <w:tcPr>
            <w:tcW w:w="847" w:type="dxa"/>
            <w:tcBorders>
              <w:top w:val="single" w:sz="4" w:space="0" w:color="auto"/>
              <w:left w:val="single" w:sz="4" w:space="0" w:color="auto"/>
              <w:bottom w:val="single" w:sz="4" w:space="0" w:color="auto"/>
              <w:right w:val="single" w:sz="4" w:space="0" w:color="auto"/>
            </w:tcBorders>
          </w:tcPr>
          <w:p w14:paraId="0AE0135F" w14:textId="77777777" w:rsidR="00197ACF" w:rsidRPr="00197ACF" w:rsidRDefault="00197ACF" w:rsidP="00197ACF">
            <w:pPr>
              <w:spacing w:after="160" w:line="259" w:lineRule="auto"/>
              <w:rPr>
                <w:rFonts w:asciiTheme="majorHAnsi" w:hAnsiTheme="majorHAnsi" w:cstheme="majorHAnsi"/>
                <w:lang w:val="en-US"/>
              </w:rPr>
            </w:pPr>
          </w:p>
        </w:tc>
        <w:tc>
          <w:tcPr>
            <w:tcW w:w="6820" w:type="dxa"/>
            <w:tcBorders>
              <w:top w:val="single" w:sz="4" w:space="0" w:color="auto"/>
              <w:left w:val="single" w:sz="4" w:space="0" w:color="auto"/>
              <w:bottom w:val="single" w:sz="4" w:space="0" w:color="auto"/>
              <w:right w:val="single" w:sz="4" w:space="0" w:color="auto"/>
            </w:tcBorders>
            <w:hideMark/>
          </w:tcPr>
          <w:p w14:paraId="5153E047" w14:textId="77777777" w:rsidR="00197ACF" w:rsidRPr="00197ACF" w:rsidRDefault="00197ACF" w:rsidP="00197ACF">
            <w:pPr>
              <w:spacing w:after="160" w:line="259" w:lineRule="auto"/>
              <w:rPr>
                <w:rFonts w:asciiTheme="majorHAnsi" w:hAnsiTheme="majorHAnsi" w:cstheme="majorHAnsi"/>
                <w:lang w:val="en-US"/>
              </w:rPr>
            </w:pPr>
            <w:r w:rsidRPr="00197ACF">
              <w:rPr>
                <w:rFonts w:asciiTheme="majorHAnsi" w:hAnsiTheme="majorHAnsi" w:cstheme="majorHAnsi"/>
                <w:lang w:val="en-US"/>
              </w:rPr>
              <w:t>a. Đảm bảo được bố cục và dung lượng của bài nghị luận và hình thức trình bày.</w:t>
            </w:r>
          </w:p>
          <w:p w14:paraId="19CFE98C" w14:textId="77777777" w:rsidR="00197ACF" w:rsidRPr="00197ACF" w:rsidRDefault="00197ACF" w:rsidP="00197ACF">
            <w:pPr>
              <w:spacing w:after="160" w:line="259" w:lineRule="auto"/>
              <w:rPr>
                <w:rFonts w:asciiTheme="majorHAnsi" w:hAnsiTheme="majorHAnsi" w:cstheme="majorHAnsi"/>
                <w:lang w:val="en-US"/>
              </w:rPr>
            </w:pPr>
            <w:r w:rsidRPr="00197ACF">
              <w:rPr>
                <w:rFonts w:asciiTheme="majorHAnsi" w:hAnsiTheme="majorHAnsi" w:cstheme="majorHAnsi"/>
                <w:lang w:val="en-US"/>
              </w:rPr>
              <w:t>|- Đảm bảo yêu cầu về bố cục và dung lượng:</w:t>
            </w:r>
          </w:p>
          <w:p w14:paraId="583F6CF6" w14:textId="77777777" w:rsidR="00197ACF" w:rsidRPr="00197ACF" w:rsidRDefault="00197ACF" w:rsidP="00197ACF">
            <w:pPr>
              <w:spacing w:after="160" w:line="259" w:lineRule="auto"/>
              <w:rPr>
                <w:rFonts w:asciiTheme="majorHAnsi" w:hAnsiTheme="majorHAnsi" w:cstheme="majorHAnsi"/>
                <w:lang w:val="en-US"/>
              </w:rPr>
            </w:pPr>
            <w:r w:rsidRPr="00197ACF">
              <w:rPr>
                <w:rFonts w:asciiTheme="majorHAnsi" w:hAnsiTheme="majorHAnsi" w:cstheme="majorHAnsi"/>
                <w:lang w:val="en-US"/>
              </w:rPr>
              <w:t>+ Bố cục: Mở bài, Thân bài và Kết bài.</w:t>
            </w:r>
          </w:p>
          <w:p w14:paraId="1443EFB0" w14:textId="77777777" w:rsidR="00197ACF" w:rsidRPr="00197ACF" w:rsidRDefault="00197ACF" w:rsidP="00197ACF">
            <w:pPr>
              <w:spacing w:after="160" w:line="259" w:lineRule="auto"/>
              <w:rPr>
                <w:rFonts w:asciiTheme="majorHAnsi" w:hAnsiTheme="majorHAnsi" w:cstheme="majorHAnsi"/>
                <w:lang w:val="en-US"/>
              </w:rPr>
            </w:pPr>
            <w:r w:rsidRPr="00197ACF">
              <w:rPr>
                <w:rFonts w:asciiTheme="majorHAnsi" w:hAnsiTheme="majorHAnsi" w:cstheme="majorHAnsi"/>
                <w:lang w:val="en-US"/>
              </w:rPr>
              <w:t>+ Dung lượng: tối thiểu từ 400 chữ và tối đa 800 chữ.</w:t>
            </w:r>
          </w:p>
          <w:p w14:paraId="0D4EF002" w14:textId="77777777" w:rsidR="00197ACF" w:rsidRPr="00197ACF" w:rsidRDefault="00197ACF" w:rsidP="00197ACF">
            <w:pPr>
              <w:spacing w:after="160" w:line="259" w:lineRule="auto"/>
              <w:rPr>
                <w:rFonts w:asciiTheme="majorHAnsi" w:hAnsiTheme="majorHAnsi" w:cstheme="majorHAnsi"/>
                <w:lang w:val="en-US"/>
              </w:rPr>
            </w:pPr>
            <w:r w:rsidRPr="00197ACF">
              <w:rPr>
                <w:rFonts w:asciiTheme="majorHAnsi" w:hAnsiTheme="majorHAnsi" w:cstheme="majorHAnsi"/>
                <w:lang w:val="en-US"/>
              </w:rPr>
              <w:t>| - Hình thức: Đảm bảo bảo chuẩn chính tả, dùng từ, ngữ pháp tiếng Việt, liên kết văn bản.</w:t>
            </w:r>
          </w:p>
          <w:p w14:paraId="285A31A1" w14:textId="77777777" w:rsidR="00197ACF" w:rsidRPr="00197ACF" w:rsidRDefault="00197ACF" w:rsidP="00197ACF">
            <w:pPr>
              <w:spacing w:after="160" w:line="259" w:lineRule="auto"/>
              <w:rPr>
                <w:rFonts w:asciiTheme="majorHAnsi" w:hAnsiTheme="majorHAnsi" w:cstheme="majorHAnsi"/>
                <w:lang w:val="en-US"/>
              </w:rPr>
            </w:pPr>
            <w:r w:rsidRPr="00197ACF">
              <w:rPr>
                <w:rFonts w:asciiTheme="majorHAnsi" w:hAnsiTheme="majorHAnsi" w:cstheme="majorHAnsi"/>
                <w:lang w:val="en-US"/>
              </w:rPr>
              <w:t>+ Chính tả: trừ 0,25 điểm nếu thí sinh sai từ ba lỗi trở lên.</w:t>
            </w:r>
          </w:p>
          <w:p w14:paraId="272EAA1B" w14:textId="77777777" w:rsidR="00197ACF" w:rsidRPr="00197ACF" w:rsidRDefault="00197ACF" w:rsidP="00197ACF">
            <w:pPr>
              <w:spacing w:after="160" w:line="259" w:lineRule="auto"/>
              <w:rPr>
                <w:rFonts w:asciiTheme="majorHAnsi" w:hAnsiTheme="majorHAnsi" w:cstheme="majorHAnsi"/>
                <w:lang w:val="en-US"/>
              </w:rPr>
            </w:pPr>
            <w:r w:rsidRPr="00197ACF">
              <w:rPr>
                <w:rFonts w:asciiTheme="majorHAnsi" w:hAnsiTheme="majorHAnsi" w:cstheme="majorHAnsi"/>
                <w:lang w:val="en-US"/>
              </w:rPr>
              <w:t>+ Dùng từ: trừ 0,25 điểm nếu thí sinh sai từ ba lỗi trở lên.</w:t>
            </w:r>
          </w:p>
          <w:p w14:paraId="4440A5A0" w14:textId="77777777" w:rsidR="00197ACF" w:rsidRPr="00197ACF" w:rsidRDefault="00197ACF" w:rsidP="00197ACF">
            <w:pPr>
              <w:spacing w:after="160" w:line="259" w:lineRule="auto"/>
              <w:rPr>
                <w:rFonts w:asciiTheme="majorHAnsi" w:hAnsiTheme="majorHAnsi" w:cstheme="majorHAnsi"/>
                <w:lang w:val="en-US"/>
              </w:rPr>
            </w:pPr>
            <w:r w:rsidRPr="00197ACF">
              <w:rPr>
                <w:rFonts w:asciiTheme="majorHAnsi" w:hAnsiTheme="majorHAnsi" w:cstheme="majorHAnsi"/>
                <w:lang w:val="en-US"/>
              </w:rPr>
              <w:t>+ Ngữ pháp: trừ 0,25 điểm nếu thí sinh sai từ ba lỗi trở lên. + Diễn đạt: trừ 0,25 điểm nếu thí sinh sai từ ba lỗi trở lên.</w:t>
            </w:r>
          </w:p>
          <w:p w14:paraId="7F1EC077" w14:textId="77777777" w:rsidR="00197ACF" w:rsidRPr="00197ACF" w:rsidRDefault="00197ACF" w:rsidP="00197ACF">
            <w:pPr>
              <w:spacing w:after="160" w:line="259" w:lineRule="auto"/>
              <w:rPr>
                <w:rFonts w:asciiTheme="majorHAnsi" w:hAnsiTheme="majorHAnsi" w:cstheme="majorHAnsi"/>
                <w:lang w:val="en-US"/>
              </w:rPr>
            </w:pPr>
            <w:r w:rsidRPr="00197ACF">
              <w:rPr>
                <w:rFonts w:asciiTheme="majorHAnsi" w:hAnsiTheme="majorHAnsi" w:cstheme="majorHAnsi"/>
                <w:lang w:val="en-US"/>
              </w:rPr>
              <w:t>+ Liên kết văn bản: trừ 0,25 điểm nếu thí sinh sai từ ba lỗi</w:t>
            </w:r>
          </w:p>
          <w:p w14:paraId="59CA9129" w14:textId="77777777" w:rsidR="00197ACF" w:rsidRPr="00197ACF" w:rsidRDefault="00197ACF" w:rsidP="00197ACF">
            <w:pPr>
              <w:spacing w:after="160" w:line="259" w:lineRule="auto"/>
              <w:rPr>
                <w:rFonts w:asciiTheme="majorHAnsi" w:hAnsiTheme="majorHAnsi" w:cstheme="majorHAnsi"/>
                <w:lang w:val="en-US"/>
              </w:rPr>
            </w:pPr>
            <w:r w:rsidRPr="00197ACF">
              <w:rPr>
                <w:rFonts w:asciiTheme="majorHAnsi" w:hAnsiTheme="majorHAnsi" w:cstheme="majorHAnsi"/>
                <w:lang w:val="en-US"/>
              </w:rPr>
              <w:t>trở lên. * Lưu ý:</w:t>
            </w:r>
          </w:p>
          <w:p w14:paraId="4B2FBC84" w14:textId="77777777" w:rsidR="00197ACF" w:rsidRPr="00197ACF" w:rsidRDefault="00197ACF" w:rsidP="00197ACF">
            <w:pPr>
              <w:spacing w:after="160" w:line="259" w:lineRule="auto"/>
              <w:rPr>
                <w:rFonts w:asciiTheme="majorHAnsi" w:hAnsiTheme="majorHAnsi" w:cstheme="majorHAnsi"/>
                <w:lang w:val="en-US"/>
              </w:rPr>
            </w:pPr>
            <w:r w:rsidRPr="00197ACF">
              <w:rPr>
                <w:rFonts w:asciiTheme="majorHAnsi" w:hAnsiTheme="majorHAnsi" w:cstheme="majorHAnsi"/>
                <w:lang w:val="en-US"/>
              </w:rPr>
              <w:t>- Đối với mỗi tiêu chí: Nếu thí sinh sai dưới ba lỗi về chính tả, dùng từ, ngữ pháp, diễn đạt và liên kết văn bản nhưng những lỗi này không ảnh hưởng lớn đến chất lượng nội dung bài thi và tính quy chuẩn đạo đức, pháp luật thì không trừ điểm. Ngược lại, căn cứ vào thực tế giám khảo cho điểm.</w:t>
            </w:r>
          </w:p>
          <w:p w14:paraId="01600001" w14:textId="77777777" w:rsidR="00197ACF" w:rsidRPr="00197ACF" w:rsidRDefault="00197ACF" w:rsidP="00197ACF">
            <w:pPr>
              <w:spacing w:after="160" w:line="259" w:lineRule="auto"/>
              <w:rPr>
                <w:rFonts w:asciiTheme="majorHAnsi" w:hAnsiTheme="majorHAnsi" w:cstheme="majorHAnsi"/>
                <w:lang w:val="en-US"/>
              </w:rPr>
            </w:pPr>
            <w:r w:rsidRPr="00197ACF">
              <w:rPr>
                <w:rFonts w:asciiTheme="majorHAnsi" w:hAnsiTheme="majorHAnsi" w:cstheme="majorHAnsi"/>
                <w:lang w:val="en-US"/>
              </w:rPr>
              <w:t>- Đối với trường hợp tổng hợp năm tiêu chí: + Nếu thí sinh sai từ ba tiêu chí trở lên (dù mỗi tiêu chí chỉ sai dưới ba lỗi) thì trừ 0,5 điểm.</w:t>
            </w:r>
          </w:p>
          <w:p w14:paraId="5AECD6FE" w14:textId="77777777" w:rsidR="00197ACF" w:rsidRPr="00197ACF" w:rsidRDefault="00197ACF" w:rsidP="00197ACF">
            <w:pPr>
              <w:spacing w:after="160" w:line="259" w:lineRule="auto"/>
              <w:rPr>
                <w:rFonts w:asciiTheme="majorHAnsi" w:hAnsiTheme="majorHAnsi" w:cstheme="majorHAnsi"/>
                <w:lang w:val="en-US"/>
              </w:rPr>
            </w:pPr>
            <w:r w:rsidRPr="00197ACF">
              <w:rPr>
                <w:rFonts w:asciiTheme="majorHAnsi" w:hAnsiTheme="majorHAnsi" w:cstheme="majorHAnsi"/>
                <w:lang w:val="en-US"/>
              </w:rPr>
              <w:t>+ Nếu thí sinh sai từ bốn tiêu chí trở lên (dù mỗi tiêu chỉ chỉ sai dưới ba lỗi) thì trừ 0,75 điểm.</w:t>
            </w:r>
          </w:p>
        </w:tc>
        <w:tc>
          <w:tcPr>
            <w:tcW w:w="1128" w:type="dxa"/>
            <w:tcBorders>
              <w:top w:val="single" w:sz="4" w:space="0" w:color="auto"/>
              <w:left w:val="single" w:sz="4" w:space="0" w:color="auto"/>
              <w:bottom w:val="single" w:sz="4" w:space="0" w:color="auto"/>
              <w:right w:val="single" w:sz="4" w:space="0" w:color="auto"/>
            </w:tcBorders>
            <w:hideMark/>
          </w:tcPr>
          <w:p w14:paraId="4B00A3B1" w14:textId="77777777" w:rsidR="00197ACF" w:rsidRPr="00197ACF" w:rsidRDefault="00197ACF" w:rsidP="00197ACF">
            <w:pPr>
              <w:spacing w:after="160" w:line="259" w:lineRule="auto"/>
              <w:rPr>
                <w:rFonts w:asciiTheme="majorHAnsi" w:hAnsiTheme="majorHAnsi" w:cstheme="majorHAnsi"/>
                <w:lang w:val="en-US"/>
              </w:rPr>
            </w:pPr>
            <w:r w:rsidRPr="00197ACF">
              <w:rPr>
                <w:rFonts w:asciiTheme="majorHAnsi" w:hAnsiTheme="majorHAnsi" w:cstheme="majorHAnsi"/>
                <w:lang w:val="en-US"/>
              </w:rPr>
              <w:t>0,25</w:t>
            </w:r>
          </w:p>
          <w:p w14:paraId="7294A54C" w14:textId="77777777" w:rsidR="00197ACF" w:rsidRPr="00197ACF" w:rsidRDefault="00197ACF" w:rsidP="00197ACF">
            <w:pPr>
              <w:spacing w:after="160" w:line="259" w:lineRule="auto"/>
              <w:rPr>
                <w:rFonts w:asciiTheme="majorHAnsi" w:hAnsiTheme="majorHAnsi" w:cstheme="majorHAnsi"/>
                <w:lang w:val="en-US"/>
              </w:rPr>
            </w:pPr>
            <w:r w:rsidRPr="00197ACF">
              <w:rPr>
                <w:rFonts w:asciiTheme="majorHAnsi" w:hAnsiTheme="majorHAnsi" w:cstheme="majorHAnsi"/>
                <w:lang w:val="en-US"/>
              </w:rPr>
              <w:t>0,25</w:t>
            </w:r>
          </w:p>
          <w:p w14:paraId="4B96594F" w14:textId="77777777" w:rsidR="00197ACF" w:rsidRPr="00197ACF" w:rsidRDefault="00197ACF" w:rsidP="00197ACF">
            <w:pPr>
              <w:spacing w:after="160" w:line="259" w:lineRule="auto"/>
              <w:rPr>
                <w:rFonts w:asciiTheme="majorHAnsi" w:hAnsiTheme="majorHAnsi" w:cstheme="majorHAnsi"/>
                <w:lang w:val="en-US"/>
              </w:rPr>
            </w:pPr>
            <w:r w:rsidRPr="00197ACF">
              <w:rPr>
                <w:rFonts w:asciiTheme="majorHAnsi" w:hAnsiTheme="majorHAnsi" w:cstheme="majorHAnsi"/>
                <w:lang w:val="en-US"/>
              </w:rPr>
              <w:t>0,25</w:t>
            </w:r>
          </w:p>
          <w:p w14:paraId="61ECF98C" w14:textId="77777777" w:rsidR="00197ACF" w:rsidRPr="00197ACF" w:rsidRDefault="00197ACF" w:rsidP="00197ACF">
            <w:pPr>
              <w:spacing w:after="160" w:line="259" w:lineRule="auto"/>
              <w:rPr>
                <w:rFonts w:asciiTheme="majorHAnsi" w:hAnsiTheme="majorHAnsi" w:cstheme="majorHAnsi"/>
                <w:lang w:val="en-US"/>
              </w:rPr>
            </w:pPr>
            <w:r w:rsidRPr="00197ACF">
              <w:rPr>
                <w:rFonts w:asciiTheme="majorHAnsi" w:hAnsiTheme="majorHAnsi" w:cstheme="majorHAnsi"/>
                <w:lang w:val="en-US"/>
              </w:rPr>
              <w:t>0,25</w:t>
            </w:r>
          </w:p>
        </w:tc>
      </w:tr>
      <w:tr w:rsidR="00197ACF" w:rsidRPr="00197ACF" w14:paraId="3C329A02" w14:textId="77777777" w:rsidTr="00197ACF">
        <w:tc>
          <w:tcPr>
            <w:tcW w:w="839" w:type="dxa"/>
            <w:tcBorders>
              <w:top w:val="single" w:sz="4" w:space="0" w:color="auto"/>
              <w:left w:val="single" w:sz="4" w:space="0" w:color="auto"/>
              <w:bottom w:val="single" w:sz="4" w:space="0" w:color="auto"/>
              <w:right w:val="single" w:sz="4" w:space="0" w:color="auto"/>
            </w:tcBorders>
          </w:tcPr>
          <w:p w14:paraId="1DF899B9" w14:textId="77777777" w:rsidR="00197ACF" w:rsidRPr="00197ACF" w:rsidRDefault="00197ACF" w:rsidP="00197ACF">
            <w:pPr>
              <w:spacing w:after="160" w:line="259" w:lineRule="auto"/>
              <w:rPr>
                <w:rFonts w:asciiTheme="majorHAnsi" w:hAnsiTheme="majorHAnsi" w:cstheme="majorHAnsi"/>
                <w:lang w:val="en-US"/>
              </w:rPr>
            </w:pPr>
          </w:p>
        </w:tc>
        <w:tc>
          <w:tcPr>
            <w:tcW w:w="847" w:type="dxa"/>
            <w:tcBorders>
              <w:top w:val="single" w:sz="4" w:space="0" w:color="auto"/>
              <w:left w:val="single" w:sz="4" w:space="0" w:color="auto"/>
              <w:bottom w:val="single" w:sz="4" w:space="0" w:color="auto"/>
              <w:right w:val="single" w:sz="4" w:space="0" w:color="auto"/>
            </w:tcBorders>
          </w:tcPr>
          <w:p w14:paraId="652E06DA" w14:textId="77777777" w:rsidR="00197ACF" w:rsidRPr="00197ACF" w:rsidRDefault="00197ACF" w:rsidP="00197ACF">
            <w:pPr>
              <w:spacing w:after="160" w:line="259" w:lineRule="auto"/>
              <w:rPr>
                <w:rFonts w:asciiTheme="majorHAnsi" w:hAnsiTheme="majorHAnsi" w:cstheme="majorHAnsi"/>
                <w:lang w:val="en-US"/>
              </w:rPr>
            </w:pPr>
          </w:p>
        </w:tc>
        <w:tc>
          <w:tcPr>
            <w:tcW w:w="6820" w:type="dxa"/>
            <w:tcBorders>
              <w:top w:val="single" w:sz="4" w:space="0" w:color="auto"/>
              <w:left w:val="single" w:sz="4" w:space="0" w:color="auto"/>
              <w:bottom w:val="single" w:sz="4" w:space="0" w:color="auto"/>
              <w:right w:val="single" w:sz="4" w:space="0" w:color="auto"/>
            </w:tcBorders>
            <w:hideMark/>
          </w:tcPr>
          <w:p w14:paraId="31C9BF53" w14:textId="77777777" w:rsidR="00197ACF" w:rsidRPr="00197ACF" w:rsidRDefault="00197ACF" w:rsidP="00197ACF">
            <w:pPr>
              <w:spacing w:after="160" w:line="259" w:lineRule="auto"/>
              <w:rPr>
                <w:rFonts w:asciiTheme="majorHAnsi" w:hAnsiTheme="majorHAnsi" w:cstheme="majorHAnsi"/>
                <w:lang w:val="en-US"/>
              </w:rPr>
            </w:pPr>
            <w:r w:rsidRPr="00197ACF">
              <w:rPr>
                <w:rFonts w:asciiTheme="majorHAnsi" w:hAnsiTheme="majorHAnsi" w:cstheme="majorHAnsi"/>
                <w:lang w:val="en-US"/>
              </w:rPr>
              <w:t>b. Xác định đúng vấn đề nghị luận: Vấn đề “thực phẩm bẩn"</w:t>
            </w:r>
          </w:p>
        </w:tc>
        <w:tc>
          <w:tcPr>
            <w:tcW w:w="1128" w:type="dxa"/>
            <w:tcBorders>
              <w:top w:val="single" w:sz="4" w:space="0" w:color="auto"/>
              <w:left w:val="single" w:sz="4" w:space="0" w:color="auto"/>
              <w:bottom w:val="single" w:sz="4" w:space="0" w:color="auto"/>
              <w:right w:val="single" w:sz="4" w:space="0" w:color="auto"/>
            </w:tcBorders>
            <w:hideMark/>
          </w:tcPr>
          <w:p w14:paraId="23BD9CBC" w14:textId="77777777" w:rsidR="00197ACF" w:rsidRPr="00197ACF" w:rsidRDefault="00197ACF" w:rsidP="00197ACF">
            <w:pPr>
              <w:spacing w:after="160" w:line="259" w:lineRule="auto"/>
              <w:rPr>
                <w:rFonts w:asciiTheme="majorHAnsi" w:hAnsiTheme="majorHAnsi" w:cstheme="majorHAnsi"/>
                <w:lang w:val="en-US"/>
              </w:rPr>
            </w:pPr>
            <w:r w:rsidRPr="00197ACF">
              <w:rPr>
                <w:rFonts w:asciiTheme="majorHAnsi" w:hAnsiTheme="majorHAnsi" w:cstheme="majorHAnsi"/>
                <w:lang w:val="en-US"/>
              </w:rPr>
              <w:t>0,5</w:t>
            </w:r>
          </w:p>
        </w:tc>
      </w:tr>
      <w:tr w:rsidR="00197ACF" w:rsidRPr="00197ACF" w14:paraId="43901BC0" w14:textId="77777777" w:rsidTr="00197ACF">
        <w:tc>
          <w:tcPr>
            <w:tcW w:w="839" w:type="dxa"/>
            <w:tcBorders>
              <w:top w:val="single" w:sz="4" w:space="0" w:color="auto"/>
              <w:left w:val="single" w:sz="4" w:space="0" w:color="auto"/>
              <w:bottom w:val="single" w:sz="4" w:space="0" w:color="auto"/>
              <w:right w:val="single" w:sz="4" w:space="0" w:color="auto"/>
            </w:tcBorders>
          </w:tcPr>
          <w:p w14:paraId="7C4B2407" w14:textId="77777777" w:rsidR="00197ACF" w:rsidRPr="00197ACF" w:rsidRDefault="00197ACF" w:rsidP="00197ACF">
            <w:pPr>
              <w:spacing w:after="160" w:line="259" w:lineRule="auto"/>
              <w:rPr>
                <w:rFonts w:asciiTheme="majorHAnsi" w:hAnsiTheme="majorHAnsi" w:cstheme="majorHAnsi"/>
                <w:lang w:val="en-US"/>
              </w:rPr>
            </w:pPr>
          </w:p>
        </w:tc>
        <w:tc>
          <w:tcPr>
            <w:tcW w:w="847" w:type="dxa"/>
            <w:tcBorders>
              <w:top w:val="single" w:sz="4" w:space="0" w:color="auto"/>
              <w:left w:val="single" w:sz="4" w:space="0" w:color="auto"/>
              <w:bottom w:val="single" w:sz="4" w:space="0" w:color="auto"/>
              <w:right w:val="single" w:sz="4" w:space="0" w:color="auto"/>
            </w:tcBorders>
          </w:tcPr>
          <w:p w14:paraId="69B2108F" w14:textId="77777777" w:rsidR="00197ACF" w:rsidRPr="00197ACF" w:rsidRDefault="00197ACF" w:rsidP="00197ACF">
            <w:pPr>
              <w:spacing w:after="160" w:line="259" w:lineRule="auto"/>
              <w:rPr>
                <w:rFonts w:asciiTheme="majorHAnsi" w:hAnsiTheme="majorHAnsi" w:cstheme="majorHAnsi"/>
                <w:lang w:val="en-US"/>
              </w:rPr>
            </w:pPr>
          </w:p>
        </w:tc>
        <w:tc>
          <w:tcPr>
            <w:tcW w:w="6820" w:type="dxa"/>
            <w:tcBorders>
              <w:top w:val="single" w:sz="4" w:space="0" w:color="auto"/>
              <w:left w:val="single" w:sz="4" w:space="0" w:color="auto"/>
              <w:bottom w:val="single" w:sz="4" w:space="0" w:color="auto"/>
              <w:right w:val="single" w:sz="4" w:space="0" w:color="auto"/>
            </w:tcBorders>
            <w:hideMark/>
          </w:tcPr>
          <w:p w14:paraId="6F322D11" w14:textId="77777777" w:rsidR="00197ACF" w:rsidRPr="00197ACF" w:rsidRDefault="00197ACF" w:rsidP="00197ACF">
            <w:pPr>
              <w:spacing w:after="160" w:line="259" w:lineRule="auto"/>
              <w:rPr>
                <w:rFonts w:asciiTheme="majorHAnsi" w:hAnsiTheme="majorHAnsi" w:cstheme="majorHAnsi"/>
                <w:lang w:val="en-US"/>
              </w:rPr>
            </w:pPr>
            <w:r w:rsidRPr="00197ACF">
              <w:rPr>
                <w:rFonts w:asciiTheme="majorHAnsi" w:hAnsiTheme="majorHAnsi" w:cstheme="majorHAnsi"/>
                <w:lang w:val="en-US"/>
              </w:rPr>
              <w:t>c. Viết được bài văn nghị luận đảm bảo các yêu cầu:</w:t>
            </w:r>
          </w:p>
          <w:p w14:paraId="72F7CD53" w14:textId="77777777" w:rsidR="00197ACF" w:rsidRPr="00197ACF" w:rsidRDefault="00197ACF" w:rsidP="00197ACF">
            <w:pPr>
              <w:spacing w:after="160" w:line="259" w:lineRule="auto"/>
              <w:rPr>
                <w:rFonts w:asciiTheme="majorHAnsi" w:hAnsiTheme="majorHAnsi" w:cstheme="majorHAnsi"/>
                <w:lang w:val="en-US"/>
              </w:rPr>
            </w:pPr>
            <w:r w:rsidRPr="00197ACF">
              <w:rPr>
                <w:rFonts w:asciiTheme="majorHAnsi" w:hAnsiTheme="majorHAnsi" w:cstheme="majorHAnsi"/>
                <w:lang w:val="en-US"/>
              </w:rPr>
              <w:t>- Lựa chọn được các thao tác lập luận phù hợp, kết hợp chặt chẽ lí lẽ và bằng chứng; trình bày được hệ thống ý phù hợp</w:t>
            </w:r>
          </w:p>
          <w:p w14:paraId="278CD593" w14:textId="77777777" w:rsidR="00197ACF" w:rsidRPr="00197ACF" w:rsidRDefault="00197ACF" w:rsidP="00197ACF">
            <w:pPr>
              <w:spacing w:after="160" w:line="259" w:lineRule="auto"/>
              <w:rPr>
                <w:rFonts w:asciiTheme="majorHAnsi" w:hAnsiTheme="majorHAnsi" w:cstheme="majorHAnsi"/>
                <w:lang w:val="en-US"/>
              </w:rPr>
            </w:pPr>
            <w:r w:rsidRPr="00197ACF">
              <w:rPr>
                <w:rFonts w:asciiTheme="majorHAnsi" w:hAnsiTheme="majorHAnsi" w:cstheme="majorHAnsi"/>
                <w:lang w:val="en-US"/>
              </w:rPr>
              <w:lastRenderedPageBreak/>
              <w:t>theo bố cục ba phần của bài văn nghị luận. - Thể hiện suy nghĩ sâu sắc về vấn đề nghị luận; có cách diễn</w:t>
            </w:r>
          </w:p>
          <w:p w14:paraId="60EA3BF2" w14:textId="77777777" w:rsidR="00197ACF" w:rsidRPr="00197ACF" w:rsidRDefault="00197ACF" w:rsidP="00197ACF">
            <w:pPr>
              <w:spacing w:after="160" w:line="259" w:lineRule="auto"/>
              <w:rPr>
                <w:rFonts w:asciiTheme="majorHAnsi" w:hAnsiTheme="majorHAnsi" w:cstheme="majorHAnsi"/>
                <w:lang w:val="en-US"/>
              </w:rPr>
            </w:pPr>
            <w:r w:rsidRPr="00197ACF">
              <w:rPr>
                <w:rFonts w:asciiTheme="majorHAnsi" w:hAnsiTheme="majorHAnsi" w:cstheme="majorHAnsi"/>
                <w:lang w:val="en-US"/>
              </w:rPr>
              <w:t>đạt mới mẻ.</w:t>
            </w:r>
          </w:p>
          <w:p w14:paraId="150AA110" w14:textId="77777777" w:rsidR="00197ACF" w:rsidRPr="00197ACF" w:rsidRDefault="00197ACF" w:rsidP="00197ACF">
            <w:pPr>
              <w:spacing w:after="160" w:line="259" w:lineRule="auto"/>
              <w:rPr>
                <w:rFonts w:asciiTheme="majorHAnsi" w:hAnsiTheme="majorHAnsi" w:cstheme="majorHAnsi"/>
                <w:lang w:val="en-US"/>
              </w:rPr>
            </w:pPr>
            <w:r w:rsidRPr="00197ACF">
              <w:rPr>
                <w:rFonts w:asciiTheme="majorHAnsi" w:hAnsiTheme="majorHAnsi" w:cstheme="majorHAnsi"/>
                <w:lang w:val="en-US"/>
              </w:rPr>
              <w:t>Sau đây là những gợi ý:</w:t>
            </w:r>
          </w:p>
          <w:p w14:paraId="53D196BD" w14:textId="77777777" w:rsidR="00197ACF" w:rsidRPr="00197ACF" w:rsidRDefault="00197ACF" w:rsidP="00197ACF">
            <w:pPr>
              <w:spacing w:after="160" w:line="259" w:lineRule="auto"/>
              <w:rPr>
                <w:rFonts w:asciiTheme="majorHAnsi" w:hAnsiTheme="majorHAnsi" w:cstheme="majorHAnsi"/>
                <w:lang w:val="en-US"/>
              </w:rPr>
            </w:pPr>
            <w:r w:rsidRPr="00197ACF">
              <w:rPr>
                <w:rFonts w:asciiTheme="majorHAnsi" w:hAnsiTheme="majorHAnsi" w:cstheme="majorHAnsi"/>
                <w:lang w:val="en-US"/>
              </w:rPr>
              <w:t>Giới thiệu vẫn đề: Thực phẩm có vai trò vô cùng qua trọng đối với đời sống, tuy nhiên hiện nay tình trạng thực phẩm bẩn đang đe dọa trực tiếp đến sức khỏe và tính mạng của cộng đồng. Đó là một vấn đề đáng quan tâm lo ngại đối với toàn xã hội (Thí sinh có nhiều cách mở bài khác nhau nhưng giới thiệu được vấn đề nghị luận và đánh giá khải | quát là đạt yêu cầu).</w:t>
            </w:r>
          </w:p>
          <w:p w14:paraId="2A90A5C8" w14:textId="77777777" w:rsidR="00197ACF" w:rsidRPr="00197ACF" w:rsidRDefault="00197ACF" w:rsidP="00197ACF">
            <w:pPr>
              <w:spacing w:after="160" w:line="259" w:lineRule="auto"/>
              <w:rPr>
                <w:rFonts w:asciiTheme="majorHAnsi" w:hAnsiTheme="majorHAnsi" w:cstheme="majorHAnsi"/>
                <w:lang w:val="en-US"/>
              </w:rPr>
            </w:pPr>
            <w:r w:rsidRPr="00197ACF">
              <w:rPr>
                <w:rFonts w:asciiTheme="majorHAnsi" w:hAnsiTheme="majorHAnsi" w:cstheme="majorHAnsi"/>
                <w:lang w:val="en-US"/>
              </w:rPr>
              <w:t>Giải thích và trình bày thực trạng: “Thực phẩm bẩn” là cách gọi những thực phẩm không đảm bảo vệ sinh, không an toàn khi sử dụng. Ví dụ như thực phẩm ôi thiu, thối rữa, nhiễm khuẩn, dư lượng thuốc bảo quản, dư lượng thuốc bảo vệ thực vật, hàng giả kém chất lượng,... Hiện nay tình trạng thực phẩm bẩn len lỏi từ chợ vào siêu thị, quán ăn vỉa hè đến nhà hàng, xâm nhập vào trường học,... (Thí sinh lấy bằng chứng về các vụ ngộ độc thực phẩm, các đường dây làm thực phẩm giả,...)</w:t>
            </w:r>
          </w:p>
          <w:p w14:paraId="0A34AA53" w14:textId="77777777" w:rsidR="00197ACF" w:rsidRPr="00197ACF" w:rsidRDefault="00197ACF" w:rsidP="00197ACF">
            <w:pPr>
              <w:spacing w:after="160" w:line="259" w:lineRule="auto"/>
              <w:rPr>
                <w:rFonts w:asciiTheme="majorHAnsi" w:hAnsiTheme="majorHAnsi" w:cstheme="majorHAnsi"/>
                <w:lang w:val="en-US"/>
              </w:rPr>
            </w:pPr>
            <w:r w:rsidRPr="00197ACF">
              <w:rPr>
                <w:rFonts w:asciiTheme="majorHAnsi" w:hAnsiTheme="majorHAnsi" w:cstheme="majorHAnsi"/>
                <w:lang w:val="en-US"/>
              </w:rPr>
              <w:t>* Phân tích nguyên nhân: Do tham lam, hám lợi mà đánh mất lương tâm, đạo đức; do thiếu hiểu biết về một số chất bảo quản gây hại, do chế biến, bảo quản không đúng quy trình; do quản lý, kiểm định lỏng lẽo, xử phạt chưa mạnh, chưa nghiêm, thói quen ham rẻ của người tiêu dùng... (Thísinh đưa bằng chứng).</w:t>
            </w:r>
          </w:p>
          <w:p w14:paraId="2176DC44" w14:textId="77777777" w:rsidR="00197ACF" w:rsidRPr="00197ACF" w:rsidRDefault="00197ACF" w:rsidP="00197ACF">
            <w:pPr>
              <w:spacing w:after="160" w:line="259" w:lineRule="auto"/>
              <w:rPr>
                <w:rFonts w:asciiTheme="majorHAnsi" w:hAnsiTheme="majorHAnsi" w:cstheme="majorHAnsi"/>
                <w:lang w:val="en-US"/>
              </w:rPr>
            </w:pPr>
            <w:r w:rsidRPr="00197ACF">
              <w:rPr>
                <w:rFonts w:asciiTheme="majorHAnsi" w:hAnsiTheme="majorHAnsi" w:cstheme="majorHAnsi"/>
                <w:lang w:val="en-US"/>
              </w:rPr>
              <w:t>* Phân tích tác hại: Gây bệnh, có khi ngộ độc nặng gây tửvong; giảm niềm tin của khách hàng; gây hoang mang cho người tiêu dùng; hao tốn tiền bạc; tác động xấu đến kinh tế, xã hội,... (Thí sinh đưa bằng chứng).</w:t>
            </w:r>
          </w:p>
          <w:p w14:paraId="67ECD353" w14:textId="77777777" w:rsidR="00197ACF" w:rsidRPr="00197ACF" w:rsidRDefault="00197ACF" w:rsidP="00197ACF">
            <w:pPr>
              <w:spacing w:after="160" w:line="259" w:lineRule="auto"/>
              <w:rPr>
                <w:rFonts w:asciiTheme="majorHAnsi" w:hAnsiTheme="majorHAnsi" w:cstheme="majorHAnsi"/>
                <w:lang w:val="en-US"/>
              </w:rPr>
            </w:pPr>
            <w:r w:rsidRPr="00197ACF">
              <w:rPr>
                <w:rFonts w:asciiTheme="majorHAnsi" w:hAnsiTheme="majorHAnsi" w:cstheme="majorHAnsi"/>
                <w:lang w:val="en-US"/>
              </w:rPr>
              <w:t>* Bày tỏ thái độ, đề xuất giải pháp: Lên án, bài trừ thực phẩm bẩn ra khỏi đời sống; đẩy mạnh tuyên tuyền giáo dục; nâng cao kỹ năng phát hiện, phòng ngừa thực phẩm bẩn cho người tiêu dùng; tăng cường quản lý, kiểm định và xử phạt nghiêm minh,...</w:t>
            </w:r>
          </w:p>
          <w:p w14:paraId="037400F5" w14:textId="77777777" w:rsidR="00197ACF" w:rsidRPr="00197ACF" w:rsidRDefault="00197ACF" w:rsidP="00197ACF">
            <w:pPr>
              <w:spacing w:after="160" w:line="259" w:lineRule="auto"/>
              <w:rPr>
                <w:rFonts w:asciiTheme="majorHAnsi" w:hAnsiTheme="majorHAnsi" w:cstheme="majorHAnsi"/>
                <w:lang w:val="en-US"/>
              </w:rPr>
            </w:pPr>
            <w:r w:rsidRPr="00197ACF">
              <w:rPr>
                <w:rFonts w:asciiTheme="majorHAnsi" w:hAnsiTheme="majorHAnsi" w:cstheme="majorHAnsi"/>
                <w:lang w:val="en-US"/>
              </w:rPr>
              <w:t>* Kết luận: Khẳng định ý nghĩa của thực phẩm sạch trong cuộc sống; kêu gọi mọi người cảnh giác với thực phẩm bẩn; đưa thông điệp, khuyến cáo, khẩu hiệu đẩy lùi thực phẩm bần...</w:t>
            </w:r>
          </w:p>
          <w:p w14:paraId="14555667" w14:textId="77777777" w:rsidR="00197ACF" w:rsidRPr="00197ACF" w:rsidRDefault="00197ACF" w:rsidP="00197ACF">
            <w:pPr>
              <w:spacing w:after="160" w:line="259" w:lineRule="auto"/>
              <w:rPr>
                <w:rFonts w:asciiTheme="majorHAnsi" w:hAnsiTheme="majorHAnsi" w:cstheme="majorHAnsi"/>
                <w:lang w:val="en-US"/>
              </w:rPr>
            </w:pPr>
            <w:r w:rsidRPr="00197ACF">
              <w:rPr>
                <w:rFonts w:asciiTheme="majorHAnsi" w:hAnsiTheme="majorHAnsi" w:cstheme="majorHAnsi"/>
                <w:lang w:val="en-US"/>
              </w:rPr>
              <w:t>(Thí sinh có thể có nhiều cách trình bày, có thể thay đổi thứ tự các ý nhưng đạt được các nội dung cơ bản nêu trên đều đạt yêu cầu. Tùy vào mức độ đạt được để đánh giá phần nội dung theo các mức điểm: 0,25-0,5-0,75-1,0,-1,25-1,5)</w:t>
            </w:r>
          </w:p>
        </w:tc>
        <w:tc>
          <w:tcPr>
            <w:tcW w:w="1128" w:type="dxa"/>
            <w:tcBorders>
              <w:top w:val="single" w:sz="4" w:space="0" w:color="auto"/>
              <w:left w:val="single" w:sz="4" w:space="0" w:color="auto"/>
              <w:bottom w:val="single" w:sz="4" w:space="0" w:color="auto"/>
              <w:right w:val="single" w:sz="4" w:space="0" w:color="auto"/>
            </w:tcBorders>
            <w:hideMark/>
          </w:tcPr>
          <w:p w14:paraId="28E06504" w14:textId="77777777" w:rsidR="00197ACF" w:rsidRPr="00197ACF" w:rsidRDefault="00197ACF" w:rsidP="00197ACF">
            <w:pPr>
              <w:spacing w:after="160" w:line="259" w:lineRule="auto"/>
              <w:rPr>
                <w:rFonts w:asciiTheme="majorHAnsi" w:hAnsiTheme="majorHAnsi" w:cstheme="majorHAnsi"/>
                <w:lang w:val="en-US"/>
              </w:rPr>
            </w:pPr>
            <w:r w:rsidRPr="00197ACF">
              <w:rPr>
                <w:rFonts w:asciiTheme="majorHAnsi" w:hAnsiTheme="majorHAnsi" w:cstheme="majorHAnsi"/>
                <w:lang w:val="en-US"/>
              </w:rPr>
              <w:lastRenderedPageBreak/>
              <w:t>1,5</w:t>
            </w:r>
          </w:p>
        </w:tc>
      </w:tr>
    </w:tbl>
    <w:p w14:paraId="0A8571AA" w14:textId="77777777" w:rsidR="00197ACF" w:rsidRPr="00197ACF" w:rsidRDefault="00197ACF" w:rsidP="00197ACF">
      <w:pPr>
        <w:rPr>
          <w:rFonts w:asciiTheme="majorHAnsi" w:hAnsiTheme="majorHAnsi" w:cstheme="majorHAnsi"/>
          <w:lang w:val="en-US"/>
        </w:rPr>
      </w:pPr>
    </w:p>
    <w:p w14:paraId="3C66433A" w14:textId="77777777" w:rsidR="00197ACF" w:rsidRPr="00197ACF" w:rsidRDefault="00197ACF" w:rsidP="00197ACF">
      <w:pPr>
        <w:rPr>
          <w:rFonts w:asciiTheme="majorHAnsi" w:hAnsiTheme="majorHAnsi" w:cstheme="majorHAnsi"/>
          <w:lang w:val="en-US"/>
        </w:rPr>
      </w:pPr>
    </w:p>
    <w:p w14:paraId="28BAFEE5" w14:textId="77777777" w:rsidR="00ED40F6" w:rsidRPr="00197ACF" w:rsidRDefault="00ED40F6">
      <w:pPr>
        <w:rPr>
          <w:rFonts w:asciiTheme="majorHAnsi" w:hAnsiTheme="majorHAnsi" w:cstheme="majorHAnsi"/>
        </w:rPr>
      </w:pPr>
    </w:p>
    <w:sectPr w:rsidR="00ED40F6" w:rsidRPr="00197ACF">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DD25C3"/>
    <w:multiLevelType w:val="multilevel"/>
    <w:tmpl w:val="A54828D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F882B9A"/>
    <w:multiLevelType w:val="multilevel"/>
    <w:tmpl w:val="DEDC55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6A068E7"/>
    <w:multiLevelType w:val="multilevel"/>
    <w:tmpl w:val="8196D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6FD2A1C"/>
    <w:multiLevelType w:val="multilevel"/>
    <w:tmpl w:val="7D80FD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488B2DFF"/>
    <w:multiLevelType w:val="multilevel"/>
    <w:tmpl w:val="A2B8F5A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4D591476"/>
    <w:multiLevelType w:val="multilevel"/>
    <w:tmpl w:val="5F103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76D657E"/>
    <w:multiLevelType w:val="multilevel"/>
    <w:tmpl w:val="9D2AD5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A1552B2"/>
    <w:multiLevelType w:val="multilevel"/>
    <w:tmpl w:val="712C28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4443478">
    <w:abstractNumId w:val="2"/>
  </w:num>
  <w:num w:numId="2" w16cid:durableId="1900360865">
    <w:abstractNumId w:val="5"/>
  </w:num>
  <w:num w:numId="3" w16cid:durableId="418722091">
    <w:abstractNumId w:val="1"/>
  </w:num>
  <w:num w:numId="4" w16cid:durableId="1832023413">
    <w:abstractNumId w:val="6"/>
  </w:num>
  <w:num w:numId="5" w16cid:durableId="1393846423">
    <w:abstractNumId w:val="4"/>
  </w:num>
  <w:num w:numId="6" w16cid:durableId="915362300">
    <w:abstractNumId w:val="3"/>
  </w:num>
  <w:num w:numId="7" w16cid:durableId="358511420">
    <w:abstractNumId w:val="7"/>
  </w:num>
  <w:num w:numId="8" w16cid:durableId="92885369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507F"/>
    <w:rsid w:val="00087473"/>
    <w:rsid w:val="0017507F"/>
    <w:rsid w:val="00197ACF"/>
    <w:rsid w:val="003C006D"/>
    <w:rsid w:val="005359B0"/>
    <w:rsid w:val="007B35F3"/>
    <w:rsid w:val="00A766F7"/>
    <w:rsid w:val="00ED40F6"/>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E8DBED"/>
  <w15:chartTrackingRefBased/>
  <w15:docId w15:val="{76B1D917-1526-473F-9A84-5EBCC4296C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7507F"/>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17507F"/>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17507F"/>
    <w:pPr>
      <w:keepNext/>
      <w:keepLines/>
      <w:spacing w:before="160" w:after="80"/>
      <w:outlineLvl w:val="2"/>
    </w:pPr>
    <w:rPr>
      <w:rFonts w:eastAsiaTheme="majorEastAsia"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17507F"/>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17507F"/>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17507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7507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7507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7507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7507F"/>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17507F"/>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17507F"/>
    <w:rPr>
      <w:rFonts w:eastAsiaTheme="majorEastAsia"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17507F"/>
    <w:rPr>
      <w:rFonts w:eastAsiaTheme="majorEastAsia" w:cstheme="majorBidi"/>
      <w:i/>
      <w:iCs/>
      <w:color w:val="2E74B5" w:themeColor="accent1" w:themeShade="BF"/>
    </w:rPr>
  </w:style>
  <w:style w:type="character" w:customStyle="1" w:styleId="Heading5Char">
    <w:name w:val="Heading 5 Char"/>
    <w:basedOn w:val="DefaultParagraphFont"/>
    <w:link w:val="Heading5"/>
    <w:uiPriority w:val="9"/>
    <w:semiHidden/>
    <w:rsid w:val="0017507F"/>
    <w:rPr>
      <w:rFonts w:eastAsiaTheme="majorEastAsia" w:cstheme="majorBidi"/>
      <w:color w:val="2E74B5" w:themeColor="accent1" w:themeShade="BF"/>
    </w:rPr>
  </w:style>
  <w:style w:type="character" w:customStyle="1" w:styleId="Heading6Char">
    <w:name w:val="Heading 6 Char"/>
    <w:basedOn w:val="DefaultParagraphFont"/>
    <w:link w:val="Heading6"/>
    <w:uiPriority w:val="9"/>
    <w:semiHidden/>
    <w:rsid w:val="0017507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7507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7507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7507F"/>
    <w:rPr>
      <w:rFonts w:eastAsiaTheme="majorEastAsia" w:cstheme="majorBidi"/>
      <w:color w:val="272727" w:themeColor="text1" w:themeTint="D8"/>
    </w:rPr>
  </w:style>
  <w:style w:type="paragraph" w:styleId="Title">
    <w:name w:val="Title"/>
    <w:basedOn w:val="Normal"/>
    <w:next w:val="Normal"/>
    <w:link w:val="TitleChar"/>
    <w:uiPriority w:val="10"/>
    <w:qFormat/>
    <w:rsid w:val="0017507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7507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7507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7507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7507F"/>
    <w:pPr>
      <w:spacing w:before="160"/>
      <w:jc w:val="center"/>
    </w:pPr>
    <w:rPr>
      <w:i/>
      <w:iCs/>
      <w:color w:val="404040" w:themeColor="text1" w:themeTint="BF"/>
    </w:rPr>
  </w:style>
  <w:style w:type="character" w:customStyle="1" w:styleId="QuoteChar">
    <w:name w:val="Quote Char"/>
    <w:basedOn w:val="DefaultParagraphFont"/>
    <w:link w:val="Quote"/>
    <w:uiPriority w:val="29"/>
    <w:rsid w:val="0017507F"/>
    <w:rPr>
      <w:i/>
      <w:iCs/>
      <w:color w:val="404040" w:themeColor="text1" w:themeTint="BF"/>
    </w:rPr>
  </w:style>
  <w:style w:type="paragraph" w:styleId="ListParagraph">
    <w:name w:val="List Paragraph"/>
    <w:basedOn w:val="Normal"/>
    <w:uiPriority w:val="34"/>
    <w:qFormat/>
    <w:rsid w:val="0017507F"/>
    <w:pPr>
      <w:ind w:left="720"/>
      <w:contextualSpacing/>
    </w:pPr>
  </w:style>
  <w:style w:type="character" w:styleId="IntenseEmphasis">
    <w:name w:val="Intense Emphasis"/>
    <w:basedOn w:val="DefaultParagraphFont"/>
    <w:uiPriority w:val="21"/>
    <w:qFormat/>
    <w:rsid w:val="0017507F"/>
    <w:rPr>
      <w:i/>
      <w:iCs/>
      <w:color w:val="2E74B5" w:themeColor="accent1" w:themeShade="BF"/>
    </w:rPr>
  </w:style>
  <w:style w:type="paragraph" w:styleId="IntenseQuote">
    <w:name w:val="Intense Quote"/>
    <w:basedOn w:val="Normal"/>
    <w:next w:val="Normal"/>
    <w:link w:val="IntenseQuoteChar"/>
    <w:uiPriority w:val="30"/>
    <w:qFormat/>
    <w:rsid w:val="0017507F"/>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17507F"/>
    <w:rPr>
      <w:i/>
      <w:iCs/>
      <w:color w:val="2E74B5" w:themeColor="accent1" w:themeShade="BF"/>
    </w:rPr>
  </w:style>
  <w:style w:type="character" w:styleId="IntenseReference">
    <w:name w:val="Intense Reference"/>
    <w:basedOn w:val="DefaultParagraphFont"/>
    <w:uiPriority w:val="32"/>
    <w:qFormat/>
    <w:rsid w:val="0017507F"/>
    <w:rPr>
      <w:b/>
      <w:bCs/>
      <w:smallCaps/>
      <w:color w:val="2E74B5" w:themeColor="accent1" w:themeShade="BF"/>
      <w:spacing w:val="5"/>
    </w:rPr>
  </w:style>
  <w:style w:type="table" w:styleId="TableGrid">
    <w:name w:val="Table Grid"/>
    <w:basedOn w:val="TableNormal"/>
    <w:uiPriority w:val="39"/>
    <w:rsid w:val="00197A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800054">
      <w:bodyDiv w:val="1"/>
      <w:marLeft w:val="0"/>
      <w:marRight w:val="0"/>
      <w:marTop w:val="0"/>
      <w:marBottom w:val="0"/>
      <w:divBdr>
        <w:top w:val="none" w:sz="0" w:space="0" w:color="auto"/>
        <w:left w:val="none" w:sz="0" w:space="0" w:color="auto"/>
        <w:bottom w:val="none" w:sz="0" w:space="0" w:color="auto"/>
        <w:right w:val="none" w:sz="0" w:space="0" w:color="auto"/>
      </w:divBdr>
    </w:div>
    <w:div w:id="300498514">
      <w:bodyDiv w:val="1"/>
      <w:marLeft w:val="0"/>
      <w:marRight w:val="0"/>
      <w:marTop w:val="0"/>
      <w:marBottom w:val="0"/>
      <w:divBdr>
        <w:top w:val="none" w:sz="0" w:space="0" w:color="auto"/>
        <w:left w:val="none" w:sz="0" w:space="0" w:color="auto"/>
        <w:bottom w:val="none" w:sz="0" w:space="0" w:color="auto"/>
        <w:right w:val="none" w:sz="0" w:space="0" w:color="auto"/>
      </w:divBdr>
      <w:divsChild>
        <w:div w:id="84200815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52029400">
      <w:bodyDiv w:val="1"/>
      <w:marLeft w:val="0"/>
      <w:marRight w:val="0"/>
      <w:marTop w:val="0"/>
      <w:marBottom w:val="0"/>
      <w:divBdr>
        <w:top w:val="none" w:sz="0" w:space="0" w:color="auto"/>
        <w:left w:val="none" w:sz="0" w:space="0" w:color="auto"/>
        <w:bottom w:val="none" w:sz="0" w:space="0" w:color="auto"/>
        <w:right w:val="none" w:sz="0" w:space="0" w:color="auto"/>
      </w:divBdr>
    </w:div>
    <w:div w:id="1317683579">
      <w:bodyDiv w:val="1"/>
      <w:marLeft w:val="0"/>
      <w:marRight w:val="0"/>
      <w:marTop w:val="0"/>
      <w:marBottom w:val="0"/>
      <w:divBdr>
        <w:top w:val="none" w:sz="0" w:space="0" w:color="auto"/>
        <w:left w:val="none" w:sz="0" w:space="0" w:color="auto"/>
        <w:bottom w:val="none" w:sz="0" w:space="0" w:color="auto"/>
        <w:right w:val="none" w:sz="0" w:space="0" w:color="auto"/>
      </w:divBdr>
      <w:divsChild>
        <w:div w:id="33908671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27089206">
      <w:bodyDiv w:val="1"/>
      <w:marLeft w:val="0"/>
      <w:marRight w:val="0"/>
      <w:marTop w:val="0"/>
      <w:marBottom w:val="0"/>
      <w:divBdr>
        <w:top w:val="none" w:sz="0" w:space="0" w:color="auto"/>
        <w:left w:val="none" w:sz="0" w:space="0" w:color="auto"/>
        <w:bottom w:val="none" w:sz="0" w:space="0" w:color="auto"/>
        <w:right w:val="none" w:sz="0" w:space="0" w:color="auto"/>
      </w:divBdr>
    </w:div>
    <w:div w:id="1855001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6</Pages>
  <Words>1447</Words>
  <Characters>8251</Characters>
  <Application>Microsoft Office Word</Application>
  <DocSecurity>0</DocSecurity>
  <Lines>68</Lines>
  <Paragraphs>19</Paragraphs>
  <ScaleCrop>false</ScaleCrop>
  <Company/>
  <LinksUpToDate>false</LinksUpToDate>
  <CharactersWithSpaces>9679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Cao Xuân Mùi</cp:lastModifiedBy>
  <cp:revision>2</cp:revision>
  <dcterms:created xsi:type="dcterms:W3CDTF">2025-06-15T03:31:00Z</dcterms:created>
  <dcterms:modified xsi:type="dcterms:W3CDTF">2025-07-06T10:13:00Z</dcterms:modified>
</cp:coreProperties>
</file>